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11CF" w14:textId="77777777" w:rsidR="00B5074A" w:rsidRDefault="00B5074A" w:rsidP="004329E4">
      <w:pPr>
        <w:pStyle w:val="Subtitle"/>
        <w:spacing w:line="360" w:lineRule="auto"/>
        <w:outlineLvl w:val="0"/>
        <w:rPr>
          <w:rFonts w:ascii="Arial" w:hAnsi="Arial" w:cs="Arial"/>
          <w:sz w:val="24"/>
          <w:szCs w:val="24"/>
          <w:lang w:val="pt-PT"/>
        </w:rPr>
      </w:pPr>
      <w:bookmarkStart w:id="0" w:name="_Toc381089638"/>
    </w:p>
    <w:p w14:paraId="078465DC" w14:textId="0B1A4FC6" w:rsidR="009C7473" w:rsidRPr="00C867C6" w:rsidRDefault="009C7473" w:rsidP="004329E4">
      <w:pPr>
        <w:pStyle w:val="Subtitle"/>
        <w:spacing w:line="360" w:lineRule="auto"/>
        <w:outlineLvl w:val="0"/>
        <w:rPr>
          <w:rFonts w:ascii="Arial" w:hAnsi="Arial" w:cs="Arial"/>
          <w:sz w:val="24"/>
          <w:szCs w:val="24"/>
          <w:lang w:val="pt-PT"/>
        </w:rPr>
      </w:pPr>
      <w:r w:rsidRPr="00C867C6">
        <w:rPr>
          <w:rFonts w:ascii="Arial" w:hAnsi="Arial" w:cs="Arial"/>
          <w:sz w:val="24"/>
          <w:szCs w:val="24"/>
          <w:lang w:val="pt-PT"/>
        </w:rPr>
        <w:t xml:space="preserve">RELATÓRIO </w:t>
      </w:r>
      <w:r w:rsidR="00D27005" w:rsidRPr="00C867C6">
        <w:rPr>
          <w:rFonts w:ascii="Arial" w:hAnsi="Arial" w:cs="Arial"/>
          <w:sz w:val="24"/>
          <w:szCs w:val="24"/>
          <w:lang w:val="pt-PT"/>
        </w:rPr>
        <w:t>DE AVALIAÇÃO INTERNA</w:t>
      </w:r>
    </w:p>
    <w:bookmarkEnd w:id="0"/>
    <w:p w14:paraId="7D446FCD" w14:textId="77777777" w:rsidR="001E300D" w:rsidRPr="00921A25" w:rsidRDefault="001E300D" w:rsidP="007646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  <w:spacing w:val="-2"/>
        </w:rPr>
      </w:pPr>
      <w:r w:rsidRPr="00921A25">
        <w:rPr>
          <w:rFonts w:ascii="Arial" w:hAnsi="Arial" w:cs="Arial"/>
          <w:b/>
        </w:rPr>
        <w:t>Finalidade</w:t>
      </w:r>
    </w:p>
    <w:p w14:paraId="60DDA697" w14:textId="17FE0F78" w:rsidR="00D21BE5" w:rsidRPr="00921A25" w:rsidRDefault="00334D73" w:rsidP="00D41EF2">
      <w:pPr>
        <w:pStyle w:val="NormalexOrandex"/>
        <w:ind w:left="720" w:firstLine="0"/>
        <w:rPr>
          <w:rFonts w:ascii="Arial" w:hAnsi="Arial" w:cs="Arial"/>
        </w:rPr>
      </w:pPr>
      <w:r w:rsidRPr="00921A25">
        <w:rPr>
          <w:rFonts w:ascii="Arial" w:hAnsi="Arial" w:cs="Arial"/>
        </w:rPr>
      </w:r>
      <w:r w:rsidR="00373085" w:rsidRPr="00921A25">
        <w:rPr>
          <w:rFonts w:ascii="Arial" w:hAnsi="Arial" w:cs="Arial"/>
        </w:rPr>
      </w:r>
      <w:r w:rsidR="005B010F" w:rsidRPr="00921A25">
        <w:rPr>
          <w:rFonts w:ascii="Arial" w:hAnsi="Arial" w:cs="Arial"/>
        </w:rPr>
      </w:r>
      <w:r w:rsidR="0096381D" w:rsidRPr="004A2E08">
        <w:rPr>
          <w:rFonts w:ascii="Arial" w:hAnsi="Arial" w:cs="Arial"/>
        </w:rPr>
      </w:r>
      <w:r w:rsidR="004D1327">
        <w:rPr>
          <w:rFonts w:ascii="Arial" w:hAnsi="Arial" w:cs="Arial"/>
          <w:sz w:val="20"/>
          <w:szCs w:val="20"/>
        </w:rPr>
      </w:r>
      <w:r w:rsidR="0096381D" w:rsidRPr="0096381D">
        <w:rPr>
          <w:rFonts w:ascii="Arial" w:hAnsi="Arial" w:cs="Arial"/>
        </w:rPr>
      </w:r>
      <w:r w:rsidR="004D1327" w:rsidRPr="00921A25">
        <w:rPr>
          <w:rFonts w:ascii="Arial" w:hAnsi="Arial" w:cs="Arial"/>
        </w:rPr>
      </w:r>
      <w:r w:rsidR="0096381D">
        <w:rPr>
          <w:rFonts w:ascii="Arial" w:hAnsi="Arial" w:cs="Arial"/>
        </w:rPr>
      </w:r>
      <w:r w:rsidR="004A2E08" w:rsidRPr="004A2E08">
        <w:rPr>
          <w:rFonts w:ascii="Arial" w:hAnsi="Arial" w:cs="Arial"/>
        </w:rPr>
      </w:r>
      <w:r w:rsidR="004D1327">
        <w:rPr>
          <w:rFonts w:ascii="Arial" w:hAnsi="Arial" w:cs="Arial"/>
          <w:sz w:val="20"/>
          <w:szCs w:val="20"/>
        </w:rPr>
      </w:r>
      <w:r w:rsidR="004A2E08" w:rsidRPr="0096381D">
        <w:rPr>
          <w:rFonts w:ascii="Arial" w:hAnsi="Arial" w:cs="Arial"/>
        </w:rPr>
      </w:r>
      <w:r w:rsidR="0096381D">
        <w:rPr>
          <w:rFonts w:ascii="Arial" w:hAnsi="Arial" w:cs="Arial"/>
        </w:rPr>
      </w:r>
      <w:r w:rsidR="001C2405" w:rsidRPr="00921A25">
        <w:rPr>
          <w:rFonts w:ascii="Arial" w:hAnsi="Arial" w:cs="Arial"/>
        </w:rPr>
      </w:r>
      <w:r w:rsidR="007043D9" w:rsidRPr="00921A25">
        <w:rPr>
          <w:rFonts w:ascii="Arial" w:hAnsi="Arial" w:cs="Arial"/>
        </w:rPr>
      </w:r>
      <w:r w:rsidR="008C0F3B" w:rsidRPr="00921A25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9836B1" w:rsidRPr="004A2E08">
        <w:rPr>
          <w:rFonts w:ascii="Arial" w:hAnsi="Arial" w:cs="Arial"/>
        </w:rPr>
      </w:r>
      <w:proofErr w:type="spellStart"/>
      <w:r w:rsidR="004D1327">
        <w:rPr>
          <w:rFonts w:ascii="Arial" w:hAnsi="Arial" w:cs="Arial"/>
        </w:rPr>
      </w:r>
      <w:r w:rsidR="009836B1">
        <w:rPr>
          <w:rFonts w:ascii="Arial" w:hAnsi="Arial" w:cs="Arial"/>
        </w:rPr>
      </w:r>
      <w:proofErr w:type="spellEnd"/>
      <w:r w:rsidR="009836B1" w:rsidRPr="0096381D">
        <w:rPr>
          <w:rFonts w:ascii="Arial" w:hAnsi="Arial" w:cs="Arial"/>
        </w:rPr>
      </w:r>
      <w:r w:rsidR="009B38EA" w:rsidRPr="00921A25">
        <w:rPr>
          <w:rFonts w:ascii="Arial" w:hAnsi="Arial" w:cs="Arial"/>
        </w:rPr>
      </w:r>
      <w:r w:rsidR="009836B1" w:rsidRPr="004A2E08">
        <w:rPr>
          <w:rFonts w:ascii="Arial" w:hAnsi="Arial" w:cs="Arial"/>
        </w:rPr>
      </w:r>
      <w:proofErr w:type="spellStart"/>
      <w:r w:rsidR="004D1327">
        <w:rPr>
          <w:rFonts w:ascii="Arial" w:hAnsi="Arial" w:cs="Arial"/>
        </w:rPr>
      </w:r>
      <w:r w:rsidR="009836B1">
        <w:rPr>
          <w:rFonts w:ascii="Arial" w:hAnsi="Arial" w:cs="Arial"/>
        </w:rPr>
      </w:r>
      <w:proofErr w:type="spellEnd"/>
      <w:r w:rsidR="009836B1" w:rsidRPr="0096381D">
        <w:rPr>
          <w:rFonts w:ascii="Arial" w:hAnsi="Arial" w:cs="Arial"/>
        </w:rPr>
      </w:r>
      <w:r w:rsidR="009836B1">
        <w:rPr>
          <w:rFonts w:ascii="Arial" w:hAnsi="Arial" w:cs="Arial"/>
        </w:rPr>
      </w:r>
      <w:r w:rsidR="009836B1" w:rsidRPr="004A2E08">
        <w:rPr>
          <w:rFonts w:ascii="Arial" w:hAnsi="Arial" w:cs="Arial"/>
        </w:rPr>
      </w:r>
      <w:proofErr w:type="spellStart"/>
      <w:r w:rsidR="009836B1">
        <w:rPr>
          <w:rFonts w:ascii="Arial" w:hAnsi="Arial" w:cs="Arial"/>
        </w:rPr>
      </w:r>
      <w:r w:rsidR="00F6577E">
        <w:rPr>
          <w:rFonts w:ascii="Arial" w:hAnsi="Arial" w:cs="Arial"/>
        </w:rPr>
      </w:r>
      <w:proofErr w:type="spellEnd"/>
      <w:r w:rsidR="009836B1" w:rsidRPr="0096381D">
        <w:rPr>
          <w:rFonts w:ascii="Arial" w:hAnsi="Arial" w:cs="Arial"/>
        </w:rPr>
      </w:r>
      <w:r w:rsidR="00F6577E" w:rsidRPr="0096381D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9836B1" w:rsidRPr="004A2E08">
        <w:rPr>
          <w:rFonts w:ascii="Arial" w:hAnsi="Arial" w:cs="Arial"/>
        </w:rPr>
      </w:r>
      <w:proofErr w:type="spellStart"/>
      <w:r w:rsidR="004D1327">
        <w:rPr>
          <w:rFonts w:ascii="Arial" w:hAnsi="Arial" w:cs="Arial"/>
        </w:rPr>
      </w:r>
      <w:r w:rsidR="009836B1">
        <w:rPr>
          <w:rFonts w:ascii="Arial" w:hAnsi="Arial" w:cs="Arial"/>
        </w:rPr>
      </w:r>
      <w:proofErr w:type="spellEnd"/>
      <w:r w:rsidR="009836B1" w:rsidRPr="0096381D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9836B1" w:rsidRPr="004A2E08">
        <w:rPr>
          <w:rFonts w:ascii="Arial" w:hAnsi="Arial" w:cs="Arial"/>
        </w:rPr>
      </w:r>
      <w:proofErr w:type="spellStart"/>
      <w:r w:rsidR="004D1327">
        <w:rPr>
          <w:rFonts w:ascii="Arial" w:hAnsi="Arial" w:cs="Arial"/>
        </w:rPr>
      </w:r>
      <w:r w:rsidR="009836B1">
        <w:rPr>
          <w:rFonts w:ascii="Arial" w:hAnsi="Arial" w:cs="Arial"/>
        </w:rPr>
      </w:r>
      <w:proofErr w:type="spellEnd"/>
      <w:r w:rsidR="009836B1" w:rsidRPr="0096381D">
        <w:rPr>
          <w:rFonts w:ascii="Arial" w:hAnsi="Arial" w:cs="Arial"/>
        </w:rPr>
      </w:r>
      <w:r w:rsidR="001C2405" w:rsidRPr="00921A25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373085" w:rsidRPr="00921A25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9836B1" w:rsidRPr="004A2E08">
        <w:rPr>
          <w:rFonts w:ascii="Arial" w:hAnsi="Arial" w:cs="Arial"/>
        </w:rPr>
      </w:r>
      <w:proofErr w:type="spellStart"/>
      <w:r w:rsidR="004D1327">
        <w:rPr>
          <w:rFonts w:ascii="Arial" w:hAnsi="Arial" w:cs="Arial"/>
        </w:rPr>
      </w:r>
      <w:r w:rsidR="009836B1">
        <w:rPr>
          <w:rFonts w:ascii="Arial" w:hAnsi="Arial" w:cs="Arial"/>
        </w:rPr>
      </w:r>
      <w:proofErr w:type="spellEnd"/>
      <w:r w:rsidR="009836B1" w:rsidRPr="0096381D">
        <w:rPr>
          <w:rFonts w:ascii="Arial" w:hAnsi="Arial" w:cs="Arial"/>
        </w:rPr>
      </w:r>
      <w:r w:rsidR="001C2405" w:rsidRPr="00921A25">
        <w:rPr>
          <w:rFonts w:ascii="Arial" w:hAnsi="Arial" w:cs="Arial"/>
        </w:rPr>
      </w:r>
      <w:r>
        <w:rPr>
          <w:rFonts w:ascii="Arial" w:hAnsi="Arial" w:eastAsia="Arial"/>
        </w:rPr>
        <w:t xml:space="preserve">Este relatório tem por finalidade apresentar os resultados da avaliação interna do </w:t>
      </w:r>
      <w:r>
        <w:rPr>
          <w:rFonts w:ascii="Arial" w:hAnsi="Arial" w:eastAsia="Arial"/>
          <w:b/>
        </w:rPr>
        <w:t>1.º Curso Introdutório às Informações 2026</w:t>
      </w:r>
      <w:r>
        <w:rPr>
          <w:rFonts w:ascii="Arial" w:hAnsi="Arial" w:eastAsia="Arial"/>
        </w:rPr>
        <w:t xml:space="preserve"> (</w:t>
      </w:r>
      <w:r>
        <w:rPr>
          <w:rFonts w:ascii="Arial" w:hAnsi="Arial" w:eastAsia="Arial"/>
          <w:b/>
        </w:rPr>
        <w:t>1ºIntro_Infor26</w:t>
      </w:r>
      <w:r>
        <w:rPr>
          <w:rFonts w:ascii="Arial" w:hAnsi="Arial" w:eastAsia="Arial"/>
        </w:rPr>
        <w:t xml:space="preserve">). O curso decorreu entre </w:t>
      </w:r>
      <w:r>
        <w:rPr>
          <w:rFonts w:ascii="Arial" w:hAnsi="Arial" w:eastAsia="Arial"/>
          <w:b/>
        </w:rPr>
        <w:t>12</w:t>
      </w:r>
      <w:r>
        <w:rPr>
          <w:rFonts w:ascii="Arial" w:hAnsi="Arial" w:eastAsia="Arial"/>
        </w:rPr>
        <w:t xml:space="preserve"> de </w:t>
      </w:r>
      <w:r>
        <w:rPr>
          <w:rFonts w:ascii="Arial" w:hAnsi="Arial" w:eastAsia="Arial"/>
          <w:b/>
        </w:rPr>
        <w:t>janeiro</w:t>
      </w:r>
      <w:r>
        <w:rPr>
          <w:rFonts w:ascii="Arial" w:hAnsi="Arial" w:eastAsia="Arial"/>
        </w:rPr>
        <w:t xml:space="preserve"> de </w:t>
      </w:r>
      <w:r>
        <w:rPr>
          <w:rFonts w:ascii="Arial" w:hAnsi="Arial" w:eastAsia="Arial"/>
          <w:b/>
        </w:rPr>
        <w:t>2026</w:t>
      </w:r>
      <w:r>
        <w:rPr>
          <w:rFonts w:ascii="Arial" w:hAnsi="Arial" w:eastAsia="Arial"/>
        </w:rPr>
        <w:t xml:space="preserve"> e </w:t>
      </w:r>
      <w:r>
        <w:rPr>
          <w:rFonts w:ascii="Arial" w:hAnsi="Arial" w:eastAsia="Arial"/>
          <w:b/>
        </w:rPr>
        <w:t>30</w:t>
      </w:r>
      <w:r>
        <w:rPr>
          <w:rFonts w:ascii="Arial" w:hAnsi="Arial" w:eastAsia="Arial"/>
        </w:rPr>
        <w:t xml:space="preserve"> de </w:t>
      </w:r>
      <w:r>
        <w:rPr>
          <w:rFonts w:ascii="Arial" w:hAnsi="Arial" w:eastAsia="Arial"/>
          <w:b/>
        </w:rPr>
        <w:t>janeiro</w:t>
      </w:r>
      <w:r>
        <w:rPr>
          <w:rFonts w:ascii="Arial" w:hAnsi="Arial" w:eastAsia="Arial"/>
        </w:rPr>
        <w:t xml:space="preserve"> de </w:t>
      </w:r>
      <w:r>
        <w:rPr>
          <w:rFonts w:ascii="Arial" w:hAnsi="Arial" w:eastAsia="Arial"/>
          <w:b/>
        </w:rPr>
        <w:t>2026</w:t>
      </w:r>
      <w:r>
        <w:rPr>
          <w:rFonts w:ascii="Arial" w:hAnsi="Arial" w:eastAsia="Arial"/>
        </w:rPr>
        <w:t>.</w:t>
      </w:r>
    </w:p>
    <w:p w14:paraId="0CEC0E59" w14:textId="652894B4" w:rsidR="00334D73" w:rsidRPr="00921A25" w:rsidRDefault="001C2405" w:rsidP="00D41EF2">
      <w:pPr>
        <w:pStyle w:val="NormalexOrandex"/>
        <w:ind w:left="720" w:firstLine="0"/>
        <w:rPr>
          <w:rFonts w:ascii="Arial" w:hAnsi="Arial" w:cs="Arial"/>
        </w:rPr>
      </w:pPr>
      <w:r w:rsidRPr="00921A25">
        <w:rPr>
          <w:rFonts w:ascii="Arial" w:hAnsi="Arial" w:cs="Arial"/>
        </w:rPr>
        <w:t>E</w:t>
      </w:r>
      <w:r w:rsidR="00334D73" w:rsidRPr="00921A25">
        <w:rPr>
          <w:rFonts w:ascii="Arial" w:hAnsi="Arial" w:cs="Arial"/>
        </w:rPr>
        <w:t>ste relatório afere a satisfação dos formandos, e o grau de sucesso de aprendizagem.</w:t>
      </w:r>
    </w:p>
    <w:p w14:paraId="76FCBDFA" w14:textId="77777777" w:rsidR="001E300D" w:rsidRPr="00921A25" w:rsidRDefault="001E300D" w:rsidP="007646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</w:rPr>
      </w:pPr>
      <w:r w:rsidRPr="00921A25">
        <w:rPr>
          <w:rFonts w:ascii="Arial" w:hAnsi="Arial" w:cs="Arial"/>
          <w:b/>
        </w:rPr>
        <w:t>Situação</w:t>
      </w:r>
    </w:p>
    <w:p w14:paraId="60F941D5" w14:textId="4D1CFD5F" w:rsidR="00334D73" w:rsidRPr="00AB605B" w:rsidRDefault="00334D73" w:rsidP="00AB605B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 w:rsidRPr="00921A25">
        <w:rPr>
          <w:rFonts w:ascii="Arial" w:hAnsi="Arial" w:cs="Arial"/>
        </w:rPr>
      </w:r>
      <w:r w:rsidR="0096381D" w:rsidRPr="004A2E08">
        <w:rPr>
          <w:rFonts w:ascii="Arial" w:hAnsi="Arial" w:cs="Arial"/>
        </w:rPr>
      </w:r>
      <w:r w:rsidR="0096381D">
        <w:rPr>
          <w:rFonts w:ascii="Arial" w:hAnsi="Arial" w:cs="Arial"/>
          <w:sz w:val="20"/>
          <w:szCs w:val="20"/>
        </w:rPr>
      </w:r>
      <w:r w:rsidR="0096381D" w:rsidRPr="0096381D">
        <w:rPr>
          <w:rFonts w:ascii="Arial" w:hAnsi="Arial" w:cs="Arial"/>
        </w:rPr>
      </w:r>
      <w:r w:rsidR="0096381D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47212C" w:rsidRPr="00921A25">
        <w:rPr>
          <w:rFonts w:ascii="Arial" w:hAnsi="Arial" w:cs="Arial"/>
        </w:rPr>
      </w:r>
      <w:r w:rsidRPr="00921A25">
        <w:rPr>
          <w:rFonts w:ascii="Arial" w:hAnsi="Arial" w:cs="Arial"/>
        </w:rPr>
      </w:r>
      <w:r w:rsidR="0096381D" w:rsidRPr="004A2E08">
        <w:rPr>
          <w:rFonts w:ascii="Arial" w:hAnsi="Arial" w:cs="Arial"/>
        </w:rPr>
      </w:r>
      <w:r w:rsidR="004D1327">
        <w:rPr>
          <w:rFonts w:ascii="Arial" w:hAnsi="Arial" w:cs="Arial"/>
        </w:rPr>
      </w:r>
      <w:r w:rsidR="0096381D" w:rsidRPr="0096381D">
        <w:rPr>
          <w:rFonts w:ascii="Arial" w:hAnsi="Arial" w:cs="Arial"/>
        </w:rPr>
      </w:r>
      <w:r w:rsidR="0047212C" w:rsidRPr="00921A25">
        <w:rPr>
          <w:rFonts w:ascii="Arial" w:hAnsi="Arial" w:cs="Arial"/>
        </w:rPr>
      </w:r>
      <w:r w:rsidR="005B010F" w:rsidRPr="00921A25">
        <w:rPr>
          <w:rFonts w:ascii="Arial" w:hAnsi="Arial" w:cs="Arial"/>
        </w:rPr>
      </w:r>
      <w:r w:rsidR="00B03C56" w:rsidRPr="00921A25">
        <w:rPr>
          <w:rFonts w:ascii="Arial" w:hAnsi="Arial" w:cs="Arial"/>
        </w:rPr>
      </w:r>
      <w:bookmarkStart w:id="1" w:name="_Hlk198048916"/>
      <w:r w:rsidR="00AB605B">
        <w:rPr>
          <w:rFonts w:ascii="Arial" w:hAnsi="Arial" w:cs="Arial"/>
        </w:rPr>
      </w:r>
      <w:r w:rsidR="009352A5" w:rsidRPr="00E430C1">
        <w:rPr>
          <w:rFonts w:ascii="Arial" w:hAnsi="Arial" w:cs="Arial"/>
        </w:rPr>
      </w:r>
      <w:r w:rsidR="00AB605B" w:rsidRPr="004A2E08">
        <w:rPr>
          <w:rFonts w:ascii="Arial" w:hAnsi="Arial" w:cs="Arial"/>
        </w:rPr>
      </w:r>
      <w:r w:rsidR="00AB605B">
        <w:rPr>
          <w:rFonts w:ascii="Arial" w:hAnsi="Arial" w:cs="Arial"/>
          <w:sz w:val="20"/>
          <w:szCs w:val="20"/>
        </w:rPr>
      </w:r>
      <w:r w:rsidR="00AB605B" w:rsidRPr="0096381D">
        <w:rPr>
          <w:rFonts w:ascii="Arial" w:hAnsi="Arial" w:cs="Arial"/>
        </w:rPr>
      </w:r>
      <w:r w:rsidR="00BF5016">
        <w:rPr>
          <w:rFonts w:ascii="Arial" w:hAnsi="Arial" w:cs="Arial"/>
        </w:rPr>
      </w:r>
      <w:r w:rsidR="009352A5" w:rsidRPr="00E430C1">
        <w:rPr>
          <w:rFonts w:ascii="Arial" w:hAnsi="Arial" w:cs="Arial"/>
        </w:rPr>
      </w:r>
      <w:bookmarkEnd w:id="1"/>
      <w:r w:rsidR="002B038F" w:rsidRPr="004A2E08">
        <w:rPr>
          <w:rFonts w:ascii="Arial" w:hAnsi="Arial" w:cs="Arial"/>
        </w:rPr>
      </w:r>
      <w:r w:rsidR="004D1327">
        <w:rPr>
          <w:rFonts w:ascii="Arial" w:hAnsi="Arial" w:cs="Arial"/>
        </w:rPr>
      </w:r>
      <w:r w:rsidR="002B038F" w:rsidRPr="0096381D">
        <w:rPr>
          <w:rFonts w:ascii="Arial" w:hAnsi="Arial" w:cs="Arial"/>
        </w:rPr>
      </w:r>
      <w:r w:rsidR="00854657" w:rsidRPr="00E430C1">
        <w:rPr>
          <w:rFonts w:ascii="Arial" w:hAnsi="Arial" w:cs="Arial"/>
        </w:rPr>
      </w:r>
      <w:r>
        <w:rPr>
          <w:rFonts w:ascii="Arial" w:hAnsi="Arial" w:eastAsia="Arial"/>
        </w:rPr>
        <w:t xml:space="preserve">O </w:t>
      </w:r>
      <w:r>
        <w:rPr>
          <w:rFonts w:ascii="Arial" w:hAnsi="Arial" w:eastAsia="Arial"/>
          <w:b/>
        </w:rPr>
        <w:t>1ºIntro_Infor26</w:t>
      </w:r>
      <w:r>
        <w:rPr>
          <w:rFonts w:ascii="Arial" w:hAnsi="Arial" w:eastAsia="Arial"/>
        </w:rPr>
        <w:t xml:space="preserve"> decorreu na Escola das Armas no formato presencial, contou com a presença de </w:t>
      </w:r>
      <w:r>
        <w:rPr>
          <w:rFonts w:ascii="Arial" w:hAnsi="Arial" w:eastAsia="Arial"/>
          <w:b/>
        </w:rPr>
        <w:t>32</w:t>
      </w:r>
      <w:r>
        <w:rPr>
          <w:rFonts w:ascii="Arial" w:hAnsi="Arial" w:eastAsia="Arial"/>
        </w:rPr>
        <w:t xml:space="preserve"> formandos. O </w:t>
      </w:r>
      <w:r>
        <w:rPr>
          <w:rFonts w:ascii="Arial" w:hAnsi="Arial" w:eastAsia="Arial"/>
          <w:b/>
        </w:rPr>
        <w:t>1ºIntro_Infor26</w:t>
      </w:r>
      <w:r>
        <w:rPr>
          <w:rFonts w:ascii="Arial" w:hAnsi="Arial" w:eastAsia="Arial"/>
        </w:rPr>
        <w:t xml:space="preserve"> destina-se a habilitar os formandos </w:t>
      </w:r>
      <w:r>
        <w:rPr>
          <w:rFonts w:ascii="Arial" w:hAnsi="Arial" w:eastAsia="Arial"/>
          <w:b/>
        </w:rPr>
        <w:t>habilitar os formandos com conhecimentos básicos da área das informações, que lhes permitam frequentar cursos especializados, desta área, e desempenhar funções de Oficial e Sargento de Informações</w:t>
      </w:r>
      <w:r>
        <w:rPr>
          <w:rFonts w:ascii="Arial" w:hAnsi="Arial" w:eastAsia="Arial"/>
        </w:rPr>
        <w:t>.</w:t>
      </w:r>
    </w:p>
    <w:p w14:paraId="48330D73" w14:textId="5694A33E" w:rsidR="001E300D" w:rsidRPr="00AE34FB" w:rsidRDefault="001E300D" w:rsidP="007646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</w:rPr>
      </w:pPr>
      <w:r w:rsidRPr="00AE34FB">
        <w:rPr>
          <w:rFonts w:ascii="Arial" w:hAnsi="Arial" w:cs="Arial"/>
          <w:b/>
        </w:rPr>
        <w:t xml:space="preserve">Análise </w:t>
      </w:r>
    </w:p>
    <w:p w14:paraId="6997DBCD" w14:textId="5D2A1992" w:rsidR="001E300D" w:rsidRPr="00921A25" w:rsidRDefault="001E300D" w:rsidP="007646D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eastAsia="SimSun" w:hAnsi="Arial" w:cs="Arial"/>
          <w:sz w:val="24"/>
          <w:szCs w:val="24"/>
          <w:lang w:eastAsia="zh-CN"/>
        </w:rPr>
        <w:t xml:space="preserve">Os dados e considerações efetuadas no presente relatório têm como fonte de informação os questionários de </w:t>
      </w:r>
      <w:r w:rsidR="006A4E98" w:rsidRPr="00921A25">
        <w:rPr>
          <w:rFonts w:ascii="Arial" w:eastAsia="SimSun" w:hAnsi="Arial" w:cs="Arial"/>
          <w:sz w:val="24"/>
          <w:szCs w:val="24"/>
          <w:lang w:eastAsia="zh-CN"/>
        </w:rPr>
        <w:t>satisfação final</w:t>
      </w:r>
      <w:r w:rsidRPr="00921A25">
        <w:rPr>
          <w:rFonts w:ascii="Arial" w:eastAsia="SimSun" w:hAnsi="Arial" w:cs="Arial"/>
          <w:sz w:val="24"/>
          <w:szCs w:val="24"/>
          <w:lang w:eastAsia="zh-CN"/>
        </w:rPr>
        <w:t xml:space="preserve"> dos formandos.</w:t>
      </w:r>
    </w:p>
    <w:p w14:paraId="01D83E50" w14:textId="52B866EF" w:rsidR="001E300D" w:rsidRPr="00AE34FB" w:rsidRDefault="001E300D" w:rsidP="007646D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b/>
        </w:rPr>
      </w:pPr>
      <w:r w:rsidRPr="00AE34FB">
        <w:rPr>
          <w:rFonts w:ascii="Arial" w:hAnsi="Arial" w:cs="Arial"/>
          <w:b/>
        </w:rPr>
        <w:t xml:space="preserve">Apreciação do </w:t>
      </w:r>
      <w:r w:rsidR="003228BD" w:rsidRPr="00AE34FB">
        <w:rPr>
          <w:rFonts w:ascii="Arial" w:hAnsi="Arial" w:cs="Arial"/>
          <w:b/>
        </w:rPr>
        <w:t xml:space="preserve">curso pelos </w:t>
      </w:r>
      <w:r w:rsidR="00E14596" w:rsidRPr="00AE34FB">
        <w:rPr>
          <w:rFonts w:ascii="Arial" w:hAnsi="Arial" w:cs="Arial"/>
          <w:b/>
        </w:rPr>
        <w:t>Formandos</w:t>
      </w:r>
      <w:r w:rsidR="00345547" w:rsidRPr="00AE34FB">
        <w:rPr>
          <w:rFonts w:ascii="Arial" w:hAnsi="Arial" w:cs="Arial"/>
          <w:b/>
        </w:rPr>
        <w:t xml:space="preserve"> </w:t>
      </w:r>
    </w:p>
    <w:p w14:paraId="5FDB39AF" w14:textId="395DB1BD" w:rsidR="001E300D" w:rsidRPr="00921A25" w:rsidRDefault="001E300D" w:rsidP="007646D9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Intervenção da Unidade Formadora e Direção de Curso</w:t>
      </w:r>
    </w:p>
    <w:p w14:paraId="1AD0315B" w14:textId="3C1B2296" w:rsidR="00063B58" w:rsidRPr="00921A25" w:rsidRDefault="00334D73" w:rsidP="004D215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063B58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4A2E08">
        <w:rPr>
          <w:rFonts w:ascii="Arial" w:hAnsi="Arial" w:cs="Arial"/>
          <w:sz w:val="24"/>
          <w:szCs w:val="24"/>
        </w:rPr>
      </w:r>
      <w:r w:rsidR="004A2E08" w:rsidRPr="004A2E08">
        <w:rPr>
          <w:rFonts w:ascii="Arial" w:hAnsi="Arial" w:cs="Arial"/>
          <w:sz w:val="24"/>
          <w:szCs w:val="24"/>
        </w:rPr>
      </w:r>
      <w:proofErr w:type="spellStart"/>
      <w:r w:rsidR="004A2E08">
        <w:rPr>
          <w:rFonts w:ascii="Arial" w:hAnsi="Arial" w:cs="Arial"/>
          <w:sz w:val="24"/>
          <w:szCs w:val="24"/>
        </w:rPr>
      </w:r>
      <w:proofErr w:type="spellEnd"/>
      <w:r w:rsidR="004A2E08" w:rsidRPr="004A2E08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345547" w:rsidRPr="00921A25">
        <w:rPr>
          <w:rFonts w:ascii="Arial" w:hAnsi="Arial" w:cs="Arial"/>
          <w:sz w:val="24"/>
          <w:szCs w:val="24"/>
        </w:rPr>
      </w:r>
      <w:r w:rsidR="0087399E" w:rsidRPr="00921A25">
        <w:rPr>
          <w:rFonts w:ascii="Arial" w:hAnsi="Arial" w:cs="Arial"/>
          <w:sz w:val="24"/>
          <w:szCs w:val="24"/>
        </w:rPr>
      </w:r>
      <w:r w:rsidR="004A2E08">
        <w:rPr>
          <w:rFonts w:ascii="Arial" w:hAnsi="Arial" w:cs="Arial"/>
          <w:sz w:val="24"/>
          <w:szCs w:val="24"/>
        </w:rPr>
      </w:r>
      <w:proofErr w:type="spellStart"/>
      <w:r w:rsidR="004A2E08">
        <w:rPr>
          <w:rFonts w:ascii="Arial" w:hAnsi="Arial" w:cs="Arial"/>
          <w:sz w:val="24"/>
          <w:szCs w:val="24"/>
        </w:rPr>
      </w:r>
      <w:proofErr w:type="spellEnd"/>
      <w:r w:rsidR="004A2E08">
        <w:rPr>
          <w:rFonts w:ascii="Arial" w:hAnsi="Arial" w:cs="Arial"/>
          <w:sz w:val="24"/>
          <w:szCs w:val="24"/>
        </w:rPr>
      </w:r>
      <w:r w:rsidR="0087399E"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 Apoio técnico-administrativo (</w:t>
      </w:r>
      <w:r>
        <w:rPr>
          <w:rFonts w:ascii="Arial" w:hAnsi="Arial" w:eastAsia="Arial"/>
          <w:b/>
          <w:sz w:val="24"/>
        </w:rPr>
        <w:t>4.33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;</w:t>
      </w:r>
    </w:p>
    <w:p w14:paraId="2D310F69" w14:textId="348FF573" w:rsidR="00063B58" w:rsidRPr="00921A25" w:rsidRDefault="0087399E" w:rsidP="004D215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 w:rsidR="00334D73" w:rsidRPr="00E90072">
        <w:rPr>
          <w:rFonts w:ascii="Arial" w:hAnsi="Arial" w:cs="Arial"/>
          <w:b/>
          <w:bCs/>
          <w:sz w:val="24"/>
          <w:szCs w:val="24"/>
        </w:rPr>
      </w:r>
      <w:r w:rsidR="0036490A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36490A" w:rsidRPr="00E90072">
        <w:rPr>
          <w:rFonts w:ascii="Arial" w:hAnsi="Arial" w:cs="Arial"/>
          <w:b/>
          <w:bCs/>
          <w:sz w:val="24"/>
          <w:szCs w:val="24"/>
        </w:rPr>
      </w:r>
      <w:proofErr w:type="spellEnd"/>
      <w:r w:rsidR="0036490A" w:rsidRPr="00E90072">
        <w:rPr>
          <w:rFonts w:ascii="Arial" w:hAnsi="Arial" w:cs="Arial"/>
          <w:b/>
          <w:bCs/>
          <w:sz w:val="24"/>
          <w:szCs w:val="24"/>
        </w:rPr>
      </w:r>
      <w:r w:rsidR="00063B58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36490A" w:rsidRPr="0036490A">
        <w:rPr>
          <w:rFonts w:ascii="Arial" w:hAnsi="Arial" w:cs="Arial"/>
          <w:b/>
          <w:bCs/>
          <w:sz w:val="24"/>
          <w:szCs w:val="24"/>
        </w:rPr>
      </w:r>
      <w:proofErr w:type="spellStart"/>
      <w:r w:rsidR="0036490A" w:rsidRPr="0036490A">
        <w:rPr>
          <w:rFonts w:ascii="Arial" w:hAnsi="Arial" w:cs="Arial"/>
          <w:b/>
          <w:bCs/>
          <w:sz w:val="24"/>
          <w:szCs w:val="24"/>
        </w:rPr>
      </w:r>
      <w:proofErr w:type="spellEnd"/>
      <w:r w:rsidR="0036490A" w:rsidRPr="0036490A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 Alojamento (</w:t>
      </w:r>
      <w:r>
        <w:rPr>
          <w:rFonts w:ascii="Arial" w:hAnsi="Arial" w:eastAsia="Arial"/>
          <w:b/>
          <w:sz w:val="24"/>
        </w:rPr>
        <w:t>3.42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Rever e Melhorar</w:t>
      </w:r>
      <w:r>
        <w:rPr>
          <w:rFonts w:ascii="Arial" w:hAnsi="Arial" w:eastAsia="Arial"/>
          <w:sz w:val="24"/>
        </w:rPr>
        <w:t>;</w:t>
      </w:r>
    </w:p>
    <w:p w14:paraId="58CBCFDC" w14:textId="5A15F643" w:rsidR="00334D73" w:rsidRPr="00921A25" w:rsidRDefault="0087399E" w:rsidP="004D215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 w:rsidR="00E90072" w:rsidRPr="00E90072">
        <w:rPr>
          <w:rFonts w:ascii="Arial" w:hAnsi="Arial" w:cs="Arial"/>
          <w:b/>
          <w:bCs/>
          <w:sz w:val="24"/>
          <w:szCs w:val="24"/>
        </w:rPr>
      </w:r>
      <w:r w:rsidR="0036490A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36490A" w:rsidRPr="00E90072">
        <w:rPr>
          <w:rFonts w:ascii="Arial" w:hAnsi="Arial" w:cs="Arial"/>
          <w:b/>
          <w:bCs/>
          <w:sz w:val="24"/>
          <w:szCs w:val="24"/>
        </w:rPr>
      </w:r>
      <w:proofErr w:type="spellEnd"/>
      <w:r w:rsidR="0036490A" w:rsidRPr="00E90072">
        <w:rPr>
          <w:rFonts w:ascii="Arial" w:hAnsi="Arial" w:cs="Arial"/>
          <w:b/>
          <w:bCs/>
          <w:sz w:val="24"/>
          <w:szCs w:val="24"/>
        </w:rPr>
      </w:r>
      <w:r w:rsidR="00E90072" w:rsidRPr="00E90072">
        <w:rPr>
          <w:rFonts w:ascii="Arial" w:hAnsi="Arial" w:cs="Arial"/>
          <w:b/>
          <w:bCs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 w:rsidR="00063B58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E90072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E90072" w:rsidRPr="00E90072">
        <w:rPr>
          <w:rFonts w:ascii="Arial" w:hAnsi="Arial" w:cs="Arial"/>
          <w:b/>
          <w:bCs/>
          <w:sz w:val="24"/>
          <w:szCs w:val="24"/>
        </w:rPr>
      </w:r>
      <w:proofErr w:type="spellEnd"/>
      <w:r w:rsidR="00E90072" w:rsidRPr="00E90072">
        <w:rPr>
          <w:rFonts w:ascii="Arial" w:hAnsi="Arial" w:cs="Arial"/>
          <w:b/>
          <w:bCs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A Alimentação (</w:t>
      </w:r>
      <w:r>
        <w:rPr>
          <w:rFonts w:ascii="Arial" w:hAnsi="Arial" w:eastAsia="Arial"/>
          <w:b/>
          <w:sz w:val="24"/>
        </w:rPr>
        <w:t>4.33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.</w:t>
      </w:r>
    </w:p>
    <w:p w14:paraId="74533E33" w14:textId="4C607057" w:rsidR="001A1508" w:rsidRPr="00921A25" w:rsidRDefault="001A1508" w:rsidP="001A1508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Intervenção da Direção de Curso</w:t>
      </w:r>
    </w:p>
    <w:p w14:paraId="2AC29325" w14:textId="4FE7E6BA" w:rsidR="001A1508" w:rsidRPr="00921A25" w:rsidRDefault="001A1508" w:rsidP="001A1508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4A2E0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4A2E0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eastAsia="Arial"/>
          <w:sz w:val="24"/>
        </w:rPr>
        <w:t>Apoio prestado pela Direção de Curso (</w:t>
      </w:r>
      <w:r>
        <w:rPr>
          <w:rFonts w:ascii="Arial" w:hAnsi="Arial" w:eastAsia="Arial"/>
          <w:b/>
          <w:sz w:val="24"/>
        </w:rPr>
        <w:t>4.42</w:t>
      </w:r>
      <w:r>
        <w:rPr>
          <w:rFonts w:ascii="Arial" w:hAnsi="Arial" w:eastAsia="Arial"/>
          <w:sz w:val="24"/>
        </w:rPr>
        <w:t xml:space="preserve">),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.</w:t>
      </w:r>
    </w:p>
    <w:p w14:paraId="6AB9B7A2" w14:textId="3AA3934B" w:rsidR="001E300D" w:rsidRPr="00921A25" w:rsidRDefault="001E300D" w:rsidP="007646D9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Programa de Curso</w:t>
      </w:r>
    </w:p>
    <w:p w14:paraId="03D74B09" w14:textId="3314EB98" w:rsidR="0087399E" w:rsidRPr="00921A25" w:rsidRDefault="0087399E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4A2E0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4A2E0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 Grau de dificuldade do curso (</w:t>
      </w:r>
      <w:r>
        <w:rPr>
          <w:rFonts w:ascii="Arial" w:hAnsi="Arial" w:eastAsia="Arial"/>
          <w:b/>
          <w:sz w:val="24"/>
        </w:rPr>
        <w:t>4.17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;</w:t>
      </w:r>
    </w:p>
    <w:p w14:paraId="6EE54E32" w14:textId="7F44EF36" w:rsidR="00063B58" w:rsidRPr="00921A25" w:rsidRDefault="00582093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87399E" w:rsidRPr="00921A25">
        <w:rPr>
          <w:rFonts w:ascii="Arial" w:hAnsi="Arial" w:cs="Arial"/>
          <w:sz w:val="24"/>
          <w:szCs w:val="24"/>
        </w:rPr>
      </w:r>
      <w:r w:rsidR="004A2E08">
        <w:rPr>
          <w:rFonts w:ascii="Arial" w:hAnsi="Arial" w:cs="Arial"/>
          <w:sz w:val="24"/>
          <w:szCs w:val="24"/>
        </w:rPr>
      </w:r>
      <w:r w:rsidR="004A2E0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</w:r>
      <w:r w:rsidR="0087399E" w:rsidRPr="00921A25">
        <w:rPr>
          <w:rFonts w:ascii="Arial" w:hAnsi="Arial" w:cs="Arial"/>
          <w:sz w:val="24"/>
          <w:szCs w:val="24"/>
        </w:rPr>
      </w:r>
      <w:r w:rsidR="004A2E0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</w:r>
      <w:r w:rsidR="0087399E" w:rsidRPr="00921A25">
        <w:rPr>
          <w:rFonts w:ascii="Arial" w:hAnsi="Arial" w:cs="Arial"/>
          <w:sz w:val="24"/>
          <w:szCs w:val="24"/>
        </w:rPr>
      </w:r>
      <w:r w:rsidR="00345547"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Utilidade do curso para desempenho de futuras funções (</w:t>
      </w:r>
      <w:r>
        <w:rPr>
          <w:rFonts w:ascii="Arial" w:hAnsi="Arial" w:eastAsia="Arial"/>
          <w:b/>
          <w:sz w:val="24"/>
        </w:rPr>
        <w:t>3.58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Bom</w:t>
      </w:r>
      <w:r>
        <w:rPr>
          <w:rFonts w:ascii="Arial" w:hAnsi="Arial" w:eastAsia="Arial"/>
          <w:sz w:val="24"/>
        </w:rPr>
        <w:t xml:space="preserve">; </w:t>
      </w:r>
    </w:p>
    <w:p w14:paraId="3F927922" w14:textId="7BA0DB12" w:rsidR="00063B58" w:rsidRPr="00921A25" w:rsidRDefault="00334D73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96381D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</w:r>
      <w:r w:rsidR="0096381D">
        <w:rPr>
          <w:rFonts w:ascii="Arial" w:hAnsi="Arial" w:cs="Arial"/>
          <w:sz w:val="24"/>
          <w:szCs w:val="24"/>
        </w:rPr>
      </w:r>
      <w:r w:rsidR="00345547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345547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96381D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</w:r>
      <w:r w:rsidR="0087399E"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A Motivação e participação (</w:t>
      </w:r>
      <w:r>
        <w:rPr>
          <w:rFonts w:ascii="Arial" w:hAnsi="Arial" w:eastAsia="Arial"/>
          <w:b/>
          <w:sz w:val="24"/>
        </w:rPr>
        <w:t>4.25</w:t>
      </w:r>
      <w:r>
        <w:rPr>
          <w:rFonts w:ascii="Arial" w:hAnsi="Arial" w:eastAsia="Arial"/>
          <w:sz w:val="24"/>
        </w:rPr>
        <w:t xml:space="preserve">), foi avaliada como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;</w:t>
      </w:r>
    </w:p>
    <w:p w14:paraId="78FD375F" w14:textId="1D2465D1" w:rsidR="00334D73" w:rsidRPr="00921A25" w:rsidRDefault="0087399E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96381D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</w:r>
      <w:r w:rsidR="0096381D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96381D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 Grau de conhecimento adquirido com o curso (</w:t>
      </w:r>
      <w:r>
        <w:rPr>
          <w:rFonts w:ascii="Arial" w:hAnsi="Arial" w:eastAsia="Arial"/>
          <w:b/>
          <w:sz w:val="24"/>
        </w:rPr>
        <w:t>4.17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.</w:t>
      </w:r>
    </w:p>
    <w:p w14:paraId="526A6BCD" w14:textId="5296A9CE" w:rsidR="009513E2" w:rsidRPr="00921A25" w:rsidRDefault="001E300D" w:rsidP="00334D73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Funcionamento do Curso</w:t>
      </w:r>
    </w:p>
    <w:p w14:paraId="43BAADED" w14:textId="13BA263F" w:rsidR="00063B58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 w:rsidR="00530527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</w:r>
      <w:r w:rsidR="00530527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530527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</w:r>
      <w:r w:rsidR="00530527">
        <w:rPr>
          <w:rFonts w:ascii="Arial" w:hAnsi="Arial" w:cs="Arial"/>
          <w:b/>
          <w:bCs/>
          <w:sz w:val="24"/>
          <w:szCs w:val="24"/>
        </w:rPr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 Objetivo do curso (</w:t>
      </w:r>
      <w:r>
        <w:rPr>
          <w:rFonts w:ascii="Arial" w:hAnsi="Arial" w:eastAsia="Arial"/>
          <w:b/>
          <w:sz w:val="24"/>
        </w:rPr>
        <w:t>4.17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 xml:space="preserve">; </w:t>
      </w:r>
    </w:p>
    <w:p w14:paraId="239D7D9D" w14:textId="64BA49E1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530527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530527">
        <w:rPr>
          <w:rFonts w:ascii="Arial" w:hAnsi="Arial" w:cs="Arial"/>
          <w:b/>
          <w:bCs/>
          <w:sz w:val="24"/>
          <w:szCs w:val="24"/>
        </w:rPr>
      </w:r>
      <w:r w:rsidR="00530527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</w:r>
      <w:r w:rsidR="00530527">
        <w:rPr>
          <w:rFonts w:ascii="Arial" w:hAnsi="Arial" w:cs="Arial"/>
          <w:b/>
          <w:bCs/>
          <w:sz w:val="24"/>
          <w:szCs w:val="24"/>
        </w:rPr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 Conteúdo do curso (</w:t>
      </w:r>
      <w:r>
        <w:rPr>
          <w:rFonts w:ascii="Arial" w:hAnsi="Arial" w:eastAsia="Arial"/>
          <w:b/>
          <w:sz w:val="24"/>
        </w:rPr>
        <w:t>4.17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>;</w:t>
      </w:r>
    </w:p>
    <w:p w14:paraId="3668F182" w14:textId="75873207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530527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530527">
        <w:rPr>
          <w:rFonts w:ascii="Arial" w:hAnsi="Arial" w:cs="Arial"/>
          <w:b/>
          <w:bCs/>
          <w:sz w:val="24"/>
          <w:szCs w:val="24"/>
        </w:rPr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</w:r>
      <w:r w:rsidR="00530527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530527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530527">
        <w:rPr>
          <w:rFonts w:ascii="Arial" w:hAnsi="Arial" w:cs="Arial"/>
          <w:b/>
          <w:bCs/>
          <w:sz w:val="24"/>
          <w:szCs w:val="24"/>
        </w:rPr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A Adequação dos trabalhos/exercícios (</w:t>
      </w:r>
      <w:r>
        <w:rPr>
          <w:rFonts w:ascii="Arial" w:hAnsi="Arial" w:eastAsia="Arial"/>
          <w:b/>
          <w:sz w:val="24"/>
        </w:rPr>
        <w:t>3.67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Bom</w:t>
      </w:r>
      <w:r>
        <w:rPr>
          <w:rFonts w:ascii="Arial" w:hAnsi="Arial" w:eastAsia="Arial"/>
          <w:sz w:val="24"/>
        </w:rPr>
        <w:t xml:space="preserve">; </w:t>
      </w:r>
    </w:p>
    <w:p w14:paraId="3E59BB92" w14:textId="6014C2C9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9F049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</w:r>
      <w:r w:rsidR="009F0498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9F049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As Instalações afetas à formação (</w:t>
      </w:r>
      <w:r>
        <w:rPr>
          <w:rFonts w:ascii="Arial" w:hAnsi="Arial" w:eastAsia="Arial"/>
          <w:b/>
          <w:sz w:val="24"/>
        </w:rPr>
        <w:t>4.17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 xml:space="preserve">; </w:t>
      </w:r>
    </w:p>
    <w:p w14:paraId="57EA4202" w14:textId="7BC78BBF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9F0498" w:rsidRPr="00E90072">
        <w:rPr>
          <w:rFonts w:ascii="Arial" w:hAnsi="Arial" w:cs="Arial"/>
          <w:b/>
          <w:bCs/>
          <w:sz w:val="24"/>
          <w:szCs w:val="24"/>
        </w:rPr>
      </w:r>
      <w:r w:rsidR="009F0498" w:rsidRPr="009F0498">
        <w:rPr>
          <w:rFonts w:ascii="Arial" w:hAnsi="Arial" w:cs="Arial"/>
          <w:b/>
          <w:bCs/>
          <w:sz w:val="24"/>
          <w:szCs w:val="24"/>
        </w:rPr>
      </w:r>
      <w:r w:rsidR="009F0498" w:rsidRPr="00E90072">
        <w:rPr>
          <w:rFonts w:ascii="Arial" w:hAnsi="Arial" w:cs="Arial"/>
          <w:b/>
          <w:bCs/>
          <w:sz w:val="24"/>
          <w:szCs w:val="24"/>
        </w:rPr>
      </w:r>
      <w:r w:rsidR="009F0498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9F049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</w:r>
      <w:r w:rsidR="009F0498">
        <w:rPr>
          <w:rFonts w:ascii="Arial" w:hAnsi="Arial" w:cs="Arial"/>
          <w:b/>
          <w:bCs/>
          <w:sz w:val="24"/>
          <w:szCs w:val="24"/>
        </w:rPr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Os Meios audiovisuais e didáticos (</w:t>
      </w:r>
      <w:r>
        <w:rPr>
          <w:rFonts w:ascii="Arial" w:hAnsi="Arial" w:eastAsia="Arial"/>
          <w:b/>
          <w:sz w:val="24"/>
        </w:rPr>
        <w:t>4.42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 xml:space="preserve">; </w:t>
      </w:r>
    </w:p>
    <w:p w14:paraId="19560F89" w14:textId="666292CF" w:rsidR="00345547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334D73" w:rsidRPr="00921A25">
        <w:rPr>
          <w:rFonts w:ascii="Arial" w:hAnsi="Arial" w:cs="Arial"/>
          <w:sz w:val="24"/>
          <w:szCs w:val="24"/>
        </w:rPr>
      </w:r>
      <w:r w:rsidR="00345547" w:rsidRPr="00921A25">
        <w:rPr>
          <w:rFonts w:ascii="Arial" w:hAnsi="Arial" w:cs="Arial"/>
          <w:sz w:val="24"/>
          <w:szCs w:val="24"/>
        </w:rPr>
      </w:r>
      <w:r w:rsidR="009F0498" w:rsidRPr="00E90072">
        <w:rPr>
          <w:rFonts w:ascii="Arial" w:hAnsi="Arial" w:cs="Arial"/>
          <w:b/>
          <w:bCs/>
          <w:sz w:val="24"/>
          <w:szCs w:val="24"/>
        </w:rPr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</w:r>
      <w:r w:rsidR="009F0498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9F0498" w:rsidRPr="009F0498">
        <w:rPr>
          <w:rFonts w:ascii="Arial" w:hAnsi="Arial" w:cs="Arial"/>
          <w:b/>
          <w:bCs/>
          <w:sz w:val="24"/>
          <w:szCs w:val="24"/>
        </w:rPr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</w:r>
      <w:proofErr w:type="spellEnd"/>
      <w:r w:rsidR="009F0498" w:rsidRPr="009F0498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345547" w:rsidRPr="00921A25"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>A Documentação e bibliografia disponibilizada (</w:t>
      </w:r>
      <w:r>
        <w:rPr>
          <w:rFonts w:ascii="Arial" w:hAnsi="Arial" w:eastAsia="Arial"/>
          <w:b/>
          <w:sz w:val="24"/>
        </w:rPr>
        <w:t>4.5</w:t>
      </w:r>
      <w:r>
        <w:rPr>
          <w:rFonts w:ascii="Arial" w:hAnsi="Arial" w:eastAsia="Arial"/>
          <w:sz w:val="24"/>
        </w:rPr>
        <w:t xml:space="preserve">), que corresponde a </w:t>
      </w:r>
      <w:r>
        <w:rPr>
          <w:rFonts w:ascii="Arial" w:hAnsi="Arial" w:eastAsia="Arial"/>
          <w:b/>
          <w:sz w:val="24"/>
        </w:rPr>
        <w:t>Qualidade</w:t>
      </w:r>
      <w:r>
        <w:rPr>
          <w:rFonts w:ascii="Arial" w:hAnsi="Arial" w:eastAsia="Arial"/>
          <w:sz w:val="24"/>
        </w:rPr>
        <w:t xml:space="preserve">; </w:t>
      </w:r>
    </w:p>
    <w:p w14:paraId="27E981B8" w14:textId="77777777" w:rsidR="00410E7F" w:rsidRDefault="001E300D" w:rsidP="004365CF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Apreciação dos módulos</w:t>
      </w:r>
      <w:r w:rsidR="00B9738E" w:rsidRPr="00921A25">
        <w:rPr>
          <w:rFonts w:ascii="Arial" w:hAnsi="Arial" w:cs="Arial"/>
          <w:sz w:val="24"/>
          <w:szCs w:val="24"/>
        </w:rPr>
        <w:t xml:space="preserve"> </w:t>
      </w:r>
    </w:p>
    <w:p>
      <w:pPr>
        <w:spacing w:line="360" w:lineRule="auto" w:before="0" w:after="0"/>
        <w:ind w:left="1559"/>
      </w:pPr>
      <w:r>
        <w:rPr>
          <w:rFonts w:ascii="Arial" w:hAnsi="Arial" w:eastAsia="Arial"/>
          <w:sz w:val="24"/>
        </w:rPr>
        <w:t>(a)</w:t>
        <w:tab/>
        <w:t>Sem dados;</w:t>
      </w:r>
    </w:p>
    <w:p w14:paraId="1DA28CA9" w14:textId="315CFB69" w:rsidR="001E300D" w:rsidRPr="00921A25" w:rsidRDefault="001E300D" w:rsidP="00B9738E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Ação dos formadores</w:t>
      </w:r>
    </w:p>
    <w:p w14:paraId="68E18CB1" w14:textId="547A5F74" w:rsidR="00334D73" w:rsidRPr="00921A25" w:rsidRDefault="00334D73" w:rsidP="00334D7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</w:r>
      <w:r w:rsidR="001F0F89" w:rsidRPr="009F0498">
        <w:rPr>
          <w:rFonts w:ascii="Arial" w:hAnsi="Arial" w:cs="Arial"/>
          <w:b/>
          <w:bCs/>
          <w:sz w:val="24"/>
          <w:szCs w:val="24"/>
        </w:rPr>
      </w:r>
      <w:proofErr w:type="spellStart"/>
      <w:r w:rsidR="001F0F89">
        <w:rPr>
          <w:rFonts w:ascii="Arial" w:hAnsi="Arial" w:cs="Arial"/>
          <w:b/>
          <w:bCs/>
          <w:sz w:val="24"/>
          <w:szCs w:val="24"/>
        </w:rPr>
      </w:r>
      <w:proofErr w:type="spellEnd"/>
      <w:r w:rsidR="001F0F89" w:rsidRPr="009F0498">
        <w:rPr>
          <w:rFonts w:ascii="Arial" w:hAnsi="Arial" w:cs="Arial"/>
          <w:b/>
          <w:bCs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F315E3" w:rsidRPr="00921A25">
        <w:rPr>
          <w:rFonts w:ascii="Arial" w:hAnsi="Arial" w:cs="Arial"/>
          <w:sz w:val="24"/>
          <w:szCs w:val="24"/>
        </w:rPr>
      </w:r>
      <w:r w:rsidRPr="00921A25">
        <w:rPr>
          <w:rFonts w:ascii="Arial" w:hAnsi="Arial" w:cs="Arial"/>
          <w:sz w:val="24"/>
          <w:szCs w:val="24"/>
        </w:rPr>
      </w:r>
      <w:r w:rsidR="00AB605B" w:rsidRPr="00AB605B">
        <w:rPr>
          <w:rFonts w:ascii="Arial" w:hAnsi="Arial" w:cs="Arial"/>
          <w:b/>
          <w:bCs/>
          <w:sz w:val="24"/>
          <w:szCs w:val="24"/>
        </w:rPr>
      </w:r>
      <w:proofErr w:type="spellStart"/>
      <w:r w:rsidR="00AB605B" w:rsidRPr="00AB605B">
        <w:rPr>
          <w:rFonts w:ascii="Arial" w:hAnsi="Arial" w:cs="Arial"/>
          <w:b/>
          <w:bCs/>
          <w:sz w:val="24"/>
          <w:szCs w:val="24"/>
        </w:rPr>
      </w:r>
      <w:proofErr w:type="spellEnd"/>
      <w:r w:rsidR="00AB605B" w:rsidRPr="00AB605B">
        <w:rPr>
          <w:rFonts w:ascii="Arial" w:hAnsi="Arial" w:cs="Arial"/>
          <w:b/>
          <w:bCs/>
          <w:sz w:val="24"/>
          <w:szCs w:val="24"/>
        </w:rPr>
      </w:r>
      <w:r w:rsidR="00F27C2C">
        <w:rPr>
          <w:rFonts w:ascii="Arial" w:hAnsi="Arial" w:cs="Arial"/>
          <w:b/>
          <w:bCs/>
          <w:sz w:val="24"/>
          <w:szCs w:val="24"/>
        </w:rPr>
      </w:r>
      <w:r w:rsidR="00AB605B">
        <w:rPr>
          <w:rFonts w:ascii="Arial" w:hAnsi="Arial" w:cs="Arial"/>
          <w:b/>
          <w:bCs/>
          <w:sz w:val="24"/>
          <w:szCs w:val="24"/>
        </w:rPr>
      </w:r>
      <w:r w:rsidR="00AB605B" w:rsidRPr="00AB605B">
        <w:rPr>
          <w:rFonts w:ascii="Arial" w:hAnsi="Arial" w:cs="Arial"/>
          <w:b/>
          <w:bCs/>
          <w:sz w:val="24"/>
          <w:szCs w:val="24"/>
        </w:rPr>
      </w:r>
      <w:proofErr w:type="spellStart"/>
      <w:r w:rsidR="00AB605B" w:rsidRPr="00AB605B">
        <w:rPr>
          <w:rFonts w:ascii="Arial" w:hAnsi="Arial" w:cs="Arial"/>
          <w:b/>
          <w:bCs/>
          <w:sz w:val="24"/>
          <w:szCs w:val="24"/>
        </w:rPr>
      </w:r>
      <w:proofErr w:type="spellEnd"/>
      <w:r w:rsidR="00AB605B" w:rsidRPr="00AB605B">
        <w:rPr>
          <w:rFonts w:ascii="Arial" w:hAnsi="Arial" w:cs="Arial"/>
          <w:b/>
          <w:bCs/>
          <w:sz w:val="24"/>
          <w:szCs w:val="24"/>
        </w:rPr>
      </w:r>
      <w:r w:rsidR="00AB605B"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eastAsia="Arial"/>
          <w:sz w:val="24"/>
        </w:rPr>
        <w:t xml:space="preserve">A equipa de formadores é constituída por </w:t>
      </w:r>
      <w:r>
        <w:rPr>
          <w:rFonts w:ascii="Arial" w:hAnsi="Arial" w:eastAsia="Arial"/>
          <w:b/>
          <w:sz w:val="24"/>
        </w:rPr>
        <w:t>0</w:t>
      </w:r>
      <w:r>
        <w:rPr>
          <w:rFonts w:ascii="Arial" w:hAnsi="Arial" w:eastAsia="Arial"/>
          <w:sz w:val="24"/>
        </w:rPr>
        <w:t xml:space="preserve"> elementos, avaliada em </w:t>
      </w:r>
      <w:r>
        <w:rPr>
          <w:rFonts w:ascii="Arial" w:hAnsi="Arial" w:eastAsia="Arial"/>
          <w:b/>
          <w:sz w:val="24"/>
        </w:rPr>
      </w:r>
      <w:r>
        <w:rPr>
          <w:rFonts w:ascii="Arial" w:hAnsi="Arial" w:eastAsia="Arial"/>
          <w:sz w:val="24"/>
        </w:rPr>
        <w:t xml:space="preserve"> (</w:t>
      </w:r>
      <w:r>
        <w:rPr>
          <w:rFonts w:ascii="Arial" w:hAnsi="Arial" w:eastAsia="Arial"/>
          <w:b/>
          <w:sz w:val="24"/>
        </w:rPr>
      </w:r>
      <w:r>
        <w:rPr>
          <w:rFonts w:ascii="Arial" w:hAnsi="Arial" w:eastAsia="Arial"/>
          <w:sz w:val="24"/>
        </w:rPr>
        <w:t>).</w:t>
      </w:r>
    </w:p>
    <w:p w14:paraId="4CAD5D50" w14:textId="54520047" w:rsidR="00792BEB" w:rsidRPr="00921A25" w:rsidRDefault="001E300D" w:rsidP="007646D9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Outras observações/Sugestões</w:t>
      </w:r>
    </w:p>
    <w:p>
      <w:pPr>
        <w:spacing w:line="360" w:lineRule="auto" w:before="0" w:after="0"/>
        <w:ind w:left="1559" w:hanging="340"/>
      </w:pPr>
      <w:r>
        <w:rPr>
          <w:rFonts w:ascii="Arial" w:hAnsi="Arial" w:eastAsia="Arial"/>
          <w:sz w:val="24"/>
        </w:rPr>
        <w:t xml:space="preserve">a. </w:t>
      </w:r>
      <w:r>
        <w:rPr>
          <w:rFonts w:ascii="Arial" w:hAnsi="Arial" w:eastAsia="Arial"/>
          <w:sz w:val="24"/>
        </w:rPr>
        <w:t>Nada a referir.</w:t>
      </w:r>
      <w:r>
        <w:rPr>
          <w:rFonts w:ascii="Arial" w:hAnsi="Arial" w:eastAsia="Arial"/>
          <w:sz w:val="24"/>
        </w:rPr>
        <w:t>;</w:t>
      </w:r>
    </w:p>
    <w:p>
      <w:pPr>
        <w:spacing w:line="360" w:lineRule="auto" w:before="0" w:after="0"/>
        <w:ind w:left="1559" w:hanging="340"/>
      </w:pPr>
      <w:r>
        <w:rPr>
          <w:rFonts w:ascii="Arial" w:hAnsi="Arial" w:eastAsia="Arial"/>
          <w:sz w:val="24"/>
        </w:rPr>
        <w:t xml:space="preserve">b. </w:t>
      </w:r>
      <w:r>
        <w:rPr>
          <w:rFonts w:ascii="Arial" w:hAnsi="Arial" w:eastAsia="Arial"/>
          <w:sz w:val="24"/>
        </w:rPr>
        <w:t>O conteúdo do curso é composto por vários conceitos, de componente teórica bastante elevada, e sendo o curso em ensino à distancia dificulta a consolidação da matéria.</w:t>
      </w:r>
      <w:r>
        <w:rPr>
          <w:rFonts w:ascii="Arial" w:hAnsi="Arial" w:eastAsia="Arial"/>
          <w:sz w:val="24"/>
        </w:rPr>
        <w:t>;</w:t>
      </w:r>
    </w:p>
    <w:p w14:paraId="04DA0598" w14:textId="77777777" w:rsidR="001E300D" w:rsidRPr="006768AF" w:rsidRDefault="001E300D" w:rsidP="007646D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b/>
        </w:rPr>
      </w:pPr>
      <w:r w:rsidRPr="006768AF">
        <w:rPr>
          <w:rFonts w:ascii="Arial" w:hAnsi="Arial" w:cs="Arial"/>
          <w:b/>
        </w:rPr>
        <w:t>Avaliação Sumativa</w:t>
      </w:r>
    </w:p>
    <w:p w14:paraId="6DC1D73B" w14:textId="60C3D9C4" w:rsidR="00334D73" w:rsidRPr="00921A25" w:rsidRDefault="006768AF" w:rsidP="00334D7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 w:rsidR="00703444" w:rsidRPr="00921A25">
        <w:rPr>
          <w:rFonts w:ascii="Arial" w:hAnsi="Arial" w:cs="Arial"/>
          <w:sz w:val="24"/>
          <w:szCs w:val="24"/>
        </w:rPr>
      </w:r>
      <w:r w:rsidR="0046417C" w:rsidRPr="00921A25">
        <w:rPr>
          <w:rFonts w:ascii="Arial" w:hAnsi="Arial" w:cs="Arial"/>
          <w:sz w:val="24"/>
          <w:szCs w:val="24"/>
        </w:rPr>
      </w:r>
      <w:r w:rsidR="009F0498" w:rsidRPr="004A2E08">
        <w:rPr>
          <w:rFonts w:ascii="Arial" w:hAnsi="Arial" w:cs="Arial"/>
        </w:rPr>
      </w:r>
      <w:r w:rsidR="009F0498">
        <w:rPr>
          <w:rFonts w:ascii="Arial" w:hAnsi="Arial" w:cs="Arial"/>
          <w:sz w:val="20"/>
          <w:szCs w:val="20"/>
        </w:rPr>
      </w:r>
      <w:r w:rsidR="009F0498" w:rsidRPr="0096381D">
        <w:rPr>
          <w:rFonts w:ascii="Arial" w:hAnsi="Arial" w:cs="Arial"/>
        </w:rPr>
      </w:r>
      <w:r w:rsidR="009F0498">
        <w:rPr>
          <w:rFonts w:ascii="Arial" w:hAnsi="Arial" w:cs="Arial"/>
        </w:rPr>
      </w:r>
      <w:r w:rsidR="00703444" w:rsidRPr="00921A25"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 w:rsidR="00C33297" w:rsidRPr="004A2E08">
        <w:rPr>
          <w:rFonts w:ascii="Arial" w:hAnsi="Arial" w:cs="Arial"/>
        </w:rPr>
      </w:r>
      <w:r w:rsidR="00C33297" w:rsidRPr="00C33297">
        <w:rPr>
          <w:rFonts w:ascii="Arial" w:hAnsi="Arial" w:cs="Arial"/>
          <w:sz w:val="24"/>
          <w:szCs w:val="24"/>
        </w:rPr>
      </w:r>
      <w:r w:rsidR="00C33297" w:rsidRPr="0096381D">
        <w:rPr>
          <w:rFonts w:ascii="Arial" w:hAnsi="Arial" w:cs="Arial"/>
        </w:rPr>
      </w:r>
      <w:r w:rsidR="00C33297"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/>
          <w:sz w:val="24"/>
        </w:rPr>
        <w:t xml:space="preserve">Todos os formandos do </w:t>
      </w:r>
      <w:r>
        <w:rPr>
          <w:rFonts w:ascii="Arial" w:hAnsi="Arial" w:eastAsia="Arial"/>
          <w:b/>
          <w:sz w:val="24"/>
        </w:rPr>
        <w:t>1ºIntro_Infor26</w:t>
      </w:r>
      <w:r>
        <w:rPr>
          <w:rFonts w:ascii="Arial" w:hAnsi="Arial" w:eastAsia="Arial"/>
          <w:sz w:val="24"/>
        </w:rPr>
        <w:t xml:space="preserve"> ficaram habilitados com a média geral de </w:t>
      </w:r>
      <w:r>
        <w:rPr>
          <w:rFonts w:ascii="Arial" w:hAnsi="Arial" w:eastAsia="Arial"/>
          <w:b/>
          <w:sz w:val="24"/>
        </w:rPr>
        <w:t>nao aplicavel</w:t>
      </w:r>
      <w:r>
        <w:rPr>
          <w:rFonts w:ascii="Arial" w:hAnsi="Arial" w:eastAsia="Arial"/>
          <w:sz w:val="24"/>
        </w:rPr>
        <w:t xml:space="preserve"> valores.</w:t>
      </w:r>
    </w:p>
    <w:p w14:paraId="6C4FAC1E" w14:textId="77777777" w:rsidR="00A174A2" w:rsidRDefault="00852599" w:rsidP="00A174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</w:rPr>
      </w:pPr>
      <w:r w:rsidRPr="00AE34FB">
        <w:rPr>
          <w:rFonts w:ascii="Arial" w:hAnsi="Arial" w:cs="Arial"/>
          <w:b/>
        </w:rPr>
        <w:t>Conclusões</w:t>
      </w:r>
    </w:p>
    <w:p w14:paraId="5837C202" w14:textId="2BA035F5" w:rsidR="00A174A2" w:rsidRPr="00A174A2" w:rsidRDefault="00A174A2" w:rsidP="00A174A2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</w:rPr>
      </w:pPr>
      <w:r w:rsidRPr="00A174A2">
        <w:rPr>
          <w:rFonts w:ascii="Arial" w:hAnsi="Arial" w:cs="Arial"/>
          <w:bCs/>
        </w:rPr>
        <w:t>{{LLM</w:t>
      </w:r>
      <w:r>
        <w:rPr>
          <w:rFonts w:ascii="Arial" w:hAnsi="Arial" w:cs="Arial"/>
          <w:bCs/>
        </w:rPr>
        <w:t>9</w:t>
      </w:r>
      <w:r w:rsidRPr="00A174A2">
        <w:rPr>
          <w:rFonts w:ascii="Arial" w:hAnsi="Arial" w:cs="Arial"/>
          <w:bCs/>
        </w:rPr>
        <w:t>}}</w:t>
      </w:r>
    </w:p>
    <w:p w14:paraId="370900A8" w14:textId="4C692E3F" w:rsidR="00BC3243" w:rsidRPr="00921A25" w:rsidRDefault="00BC3243" w:rsidP="00D21B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2E548CD" w14:textId="30A73BE2" w:rsidR="00B26145" w:rsidRDefault="001E300D" w:rsidP="00212082">
      <w:pPr>
        <w:spacing w:line="360" w:lineRule="auto"/>
        <w:ind w:left="284" w:firstLine="2"/>
        <w:contextualSpacing/>
        <w:rPr>
          <w:rFonts w:ascii="Arial" w:eastAsia="SimSun" w:hAnsi="Arial" w:cs="Arial"/>
          <w:lang w:eastAsia="zh-CN"/>
        </w:rPr>
      </w:pPr>
      <w:r w:rsidRPr="00921A25">
        <w:rPr>
          <w:rFonts w:ascii="Arial" w:eastAsia="SimSun" w:hAnsi="Arial" w:cs="Arial"/>
          <w:lang w:eastAsia="zh-CN"/>
        </w:rPr>
        <w:t>M</w:t>
      </w:r>
      <w:r w:rsidR="008A7763" w:rsidRPr="00921A25">
        <w:rPr>
          <w:rFonts w:ascii="Arial" w:eastAsia="SimSun" w:hAnsi="Arial" w:cs="Arial"/>
          <w:lang w:eastAsia="zh-CN"/>
        </w:rPr>
        <w:t>afra</w:t>
      </w:r>
      <w:r w:rsidRPr="00921A25">
        <w:rPr>
          <w:rFonts w:ascii="Arial" w:eastAsia="SimSun" w:hAnsi="Arial" w:cs="Arial"/>
          <w:lang w:eastAsia="zh-CN"/>
        </w:rPr>
        <w:t xml:space="preserve">, </w:t>
      </w:r>
      <w:r w:rsidR="00212082">
        <w:rPr>
          <w:rFonts w:ascii="Arial" w:eastAsia="SimSun" w:hAnsi="Arial" w:cs="Arial"/>
          <w:lang w:eastAsia="zh-CN"/>
        </w:rPr>
        <w:fldChar w:fldCharType="begin"/>
      </w:r>
      <w:r w:rsidR="00212082">
        <w:rPr>
          <w:rFonts w:ascii="Arial" w:eastAsia="SimSun" w:hAnsi="Arial" w:cs="Arial"/>
          <w:lang w:eastAsia="zh-CN"/>
        </w:rPr>
        <w:instrText xml:space="preserve"> TIME \@ "d' de 'MMMM' de 'yyyy" </w:instrText>
      </w:r>
      <w:r w:rsidR="00212082">
        <w:rPr>
          <w:rFonts w:ascii="Arial" w:eastAsia="SimSun" w:hAnsi="Arial" w:cs="Arial"/>
          <w:lang w:eastAsia="zh-CN"/>
        </w:rPr>
        <w:fldChar w:fldCharType="separate"/>
      </w:r>
      <w:r w:rsidR="00BB3F60">
        <w:rPr>
          <w:rFonts w:ascii="Arial" w:eastAsia="SimSun" w:hAnsi="Arial" w:cs="Arial"/>
          <w:noProof/>
          <w:lang w:eastAsia="zh-CN"/>
        </w:rPr>
        <w:t>15 de janeiro de 2026</w:t>
      </w:r>
      <w:r w:rsidR="00212082">
        <w:rPr>
          <w:rFonts w:ascii="Arial" w:eastAsia="SimSun" w:hAnsi="Arial" w:cs="Arial"/>
          <w:lang w:eastAsia="zh-CN"/>
        </w:rPr>
        <w:fldChar w:fldCharType="end"/>
      </w:r>
    </w:p>
    <w:p w14:paraId="5AB05C02" w14:textId="77777777" w:rsidR="00212082" w:rsidRPr="00921A25" w:rsidRDefault="00212082" w:rsidP="00212082">
      <w:pPr>
        <w:spacing w:line="360" w:lineRule="auto"/>
        <w:ind w:left="284" w:firstLine="2"/>
        <w:contextualSpacing/>
        <w:rPr>
          <w:rFonts w:ascii="Arial" w:hAnsi="Arial" w:cs="Arial"/>
          <w:noProof/>
          <w:color w:val="BFBFBF" w:themeColor="background1" w:themeShade="BF"/>
          <w:spacing w:val="-2"/>
        </w:rPr>
      </w:pPr>
    </w:p>
    <w:p w14:paraId="33E1026B" w14:textId="390BB8C4" w:rsidR="00BA700E" w:rsidRPr="00921A25" w:rsidRDefault="00DD3B8A" w:rsidP="005A3843">
      <w:pPr>
        <w:spacing w:line="360" w:lineRule="auto"/>
        <w:contextualSpacing/>
        <w:jc w:val="center"/>
        <w:rPr>
          <w:rFonts w:ascii="Arial" w:hAnsi="Arial" w:cs="Arial"/>
          <w:spacing w:val="-2"/>
        </w:rPr>
      </w:pPr>
      <w:r w:rsidRPr="00921A25">
        <w:rPr>
          <w:rFonts w:ascii="Arial" w:hAnsi="Arial" w:cs="Arial"/>
          <w:spacing w:val="-2"/>
        </w:rPr>
        <w:t>O CHEFE DA DIREÇÃO DE AVALIAÇÃO E QUALIDADE</w:t>
      </w:r>
    </w:p>
    <w:p w14:paraId="4536DD96" w14:textId="77777777" w:rsidR="003C2917" w:rsidRPr="00921A25" w:rsidRDefault="003C2917" w:rsidP="0046417C">
      <w:pPr>
        <w:spacing w:line="360" w:lineRule="auto"/>
        <w:contextualSpacing/>
        <w:rPr>
          <w:rFonts w:ascii="Arial" w:hAnsi="Arial" w:cs="Arial"/>
          <w:spacing w:val="-2"/>
        </w:rPr>
      </w:pPr>
    </w:p>
    <w:p w14:paraId="1270F0C6" w14:textId="1C5C933D" w:rsidR="00E14596" w:rsidRPr="00921A25" w:rsidRDefault="00E14596" w:rsidP="005A38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pacing w:val="-2"/>
        </w:rPr>
      </w:pPr>
    </w:p>
    <w:p w14:paraId="4EE399EA" w14:textId="0C948326" w:rsidR="006267D1" w:rsidRPr="00921A25" w:rsidRDefault="006267D1" w:rsidP="002D172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</w:rPr>
      </w:pPr>
    </w:p>
    <w:p w14:paraId="3877F3D0" w14:textId="77777777" w:rsidR="006267D1" w:rsidRPr="00921A25" w:rsidRDefault="006267D1" w:rsidP="005A38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pacing w:val="-2"/>
        </w:rPr>
      </w:pPr>
    </w:p>
    <w:p w14:paraId="032A1B67" w14:textId="77777777" w:rsidR="00DD3B8A" w:rsidRPr="00921A25" w:rsidRDefault="00DD3B8A" w:rsidP="005A3843">
      <w:pPr>
        <w:spacing w:line="360" w:lineRule="auto"/>
        <w:jc w:val="center"/>
        <w:rPr>
          <w:rFonts w:ascii="Arial" w:hAnsi="Arial" w:cs="Arial"/>
          <w:bCs/>
        </w:rPr>
      </w:pPr>
      <w:r w:rsidRPr="00921A25">
        <w:rPr>
          <w:rFonts w:ascii="Arial" w:hAnsi="Arial" w:cs="Arial"/>
          <w:bCs/>
        </w:rPr>
        <w:t>José António Fernandes Amaral</w:t>
      </w:r>
    </w:p>
    <w:p w14:paraId="5A5BC1A0" w14:textId="59EFF69E" w:rsidR="00BA700E" w:rsidRPr="00921A25" w:rsidRDefault="00DD3B8A" w:rsidP="005A3843">
      <w:pPr>
        <w:spacing w:line="360" w:lineRule="auto"/>
        <w:jc w:val="center"/>
        <w:rPr>
          <w:rFonts w:ascii="Arial" w:hAnsi="Arial" w:cs="Arial"/>
          <w:bCs/>
        </w:rPr>
      </w:pPr>
      <w:r w:rsidRPr="00921A25">
        <w:rPr>
          <w:rFonts w:ascii="Arial" w:hAnsi="Arial" w:cs="Arial"/>
          <w:bCs/>
        </w:rPr>
        <w:lastRenderedPageBreak/>
        <w:t xml:space="preserve">Cor </w:t>
      </w:r>
      <w:proofErr w:type="spellStart"/>
      <w:r w:rsidRPr="00921A25">
        <w:rPr>
          <w:rFonts w:ascii="Arial" w:hAnsi="Arial" w:cs="Arial"/>
          <w:bCs/>
        </w:rPr>
        <w:t>Eng</w:t>
      </w:r>
      <w:proofErr w:type="spellEnd"/>
    </w:p>
    <w:p w14:paraId="65D4FF7F" w14:textId="235D0F0A" w:rsidR="004271C0" w:rsidRPr="00921A25" w:rsidRDefault="004271C0" w:rsidP="005A3843">
      <w:pPr>
        <w:spacing w:line="360" w:lineRule="auto"/>
        <w:jc w:val="center"/>
        <w:rPr>
          <w:rFonts w:ascii="Arial" w:hAnsi="Arial" w:cs="Arial"/>
          <w:bCs/>
        </w:rPr>
      </w:pPr>
    </w:p>
    <w:p w14:paraId="68574EFA" w14:textId="14229452" w:rsidR="004271C0" w:rsidRPr="00921A25" w:rsidRDefault="00AE442D" w:rsidP="004271C0">
      <w:pPr>
        <w:spacing w:line="360" w:lineRule="auto"/>
        <w:ind w:left="284" w:firstLine="2"/>
        <w:contextualSpacing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Anexo </w:t>
      </w:r>
      <w:r w:rsidR="004271C0" w:rsidRPr="00921A25">
        <w:rPr>
          <w:rFonts w:ascii="Arial" w:hAnsi="Arial" w:cs="Arial"/>
          <w:position w:val="-1"/>
        </w:rPr>
        <w:t xml:space="preserve">A – </w:t>
      </w:r>
      <w:bookmarkStart w:id="4" w:name="_Hlk174971073"/>
      <w:r w:rsidR="004271C0" w:rsidRPr="00921A25">
        <w:rPr>
          <w:rFonts w:ascii="Arial" w:hAnsi="Arial" w:cs="Arial"/>
          <w:position w:val="-1"/>
        </w:rPr>
        <w:t>Tratamento dos Questionários Relativos à Avaliação Interna</w:t>
      </w:r>
      <w:bookmarkEnd w:id="4"/>
    </w:p>
    <w:p w14:paraId="787DC2C1" w14:textId="6A6FFAA1" w:rsidR="004271C0" w:rsidRPr="00921A25" w:rsidRDefault="00AE442D" w:rsidP="004271C0">
      <w:pPr>
        <w:widowControl w:val="0"/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 w:rsidR="004271C0" w:rsidRPr="00921A25">
        <w:rPr>
          <w:rFonts w:ascii="Arial" w:hAnsi="Arial" w:cs="Arial"/>
          <w:position w:val="-1"/>
        </w:rPr>
        <w:t>1 – Tratamento das perguntas fechadas colocadas aos formandos</w:t>
      </w:r>
    </w:p>
    <w:p w14:paraId="724178BE" w14:textId="77777777" w:rsidR="008C55BA" w:rsidRDefault="00AE442D" w:rsidP="008C0F3B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 w:rsidR="004271C0" w:rsidRPr="00921A25">
        <w:rPr>
          <w:rFonts w:ascii="Arial" w:hAnsi="Arial" w:cs="Arial"/>
          <w:position w:val="-1"/>
        </w:rPr>
        <w:t>2 – Tratamento das perguntas abertas colocadas aos formandos</w:t>
      </w:r>
    </w:p>
    <w:p w14:paraId="5D200DF3" w14:textId="5BD90CDF" w:rsidR="00D80C0C" w:rsidRPr="00921A25" w:rsidRDefault="00D80C0C" w:rsidP="00C867C6">
      <w:pPr>
        <w:rPr>
          <w:rFonts w:ascii="Arial" w:hAnsi="Arial" w:cs="Arial"/>
          <w:b/>
          <w:spacing w:val="1"/>
          <w:position w:val="-1"/>
        </w:rPr>
      </w:pPr>
      <w:r w:rsidRPr="00921A25">
        <w:rPr>
          <w:rFonts w:ascii="Arial" w:hAnsi="Arial" w:cs="Arial"/>
          <w:bCs/>
        </w:rPr>
        <w:br w:type="page"/>
      </w:r>
      <w:r w:rsidR="00AE442D" w:rsidRPr="003037A3">
        <w:rPr>
          <w:rFonts w:ascii="Arial" w:hAnsi="Arial" w:cs="Arial"/>
          <w:b/>
          <w:spacing w:val="1"/>
          <w:position w:val="-1"/>
        </w:rPr>
        <w:lastRenderedPageBreak/>
        <w:t xml:space="preserve">Anexo </w:t>
      </w:r>
      <w:r w:rsidRPr="003037A3">
        <w:rPr>
          <w:rFonts w:ascii="Arial" w:hAnsi="Arial" w:cs="Arial"/>
          <w:b/>
          <w:spacing w:val="1"/>
          <w:position w:val="-1"/>
        </w:rPr>
        <w:t>A - Tratamento dos Questionários Relativos à Avaliação Interna</w:t>
      </w:r>
    </w:p>
    <w:p w14:paraId="31C40AD4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48E041E7" w14:textId="77777777" w:rsidR="00D80C0C" w:rsidRPr="00921A25" w:rsidRDefault="00D80C0C" w:rsidP="00EC684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>Instrumentos de avaliação</w:t>
      </w:r>
    </w:p>
    <w:p w14:paraId="5E4D216B" w14:textId="77777777" w:rsidR="00D80C0C" w:rsidRPr="00921A25" w:rsidRDefault="00D80C0C" w:rsidP="00EC6847">
      <w:pPr>
        <w:pStyle w:val="21tab1320"/>
        <w:spacing w:line="360" w:lineRule="auto"/>
        <w:ind w:left="284" w:firstLine="0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Para posterior tratamento/interpretação de dados utilizaram-se os seguintes instrumentos de avaliação:</w:t>
      </w:r>
    </w:p>
    <w:p w14:paraId="5007F24B" w14:textId="77777777" w:rsidR="00D80C0C" w:rsidRPr="00921A25" w:rsidRDefault="00D80C0C" w:rsidP="00EC6847">
      <w:pPr>
        <w:pStyle w:val="21tab1320"/>
        <w:numPr>
          <w:ilvl w:val="3"/>
          <w:numId w:val="3"/>
        </w:numPr>
        <w:tabs>
          <w:tab w:val="clear" w:pos="1440"/>
          <w:tab w:val="left" w:pos="709"/>
        </w:tabs>
        <w:spacing w:line="360" w:lineRule="auto"/>
        <w:ind w:left="426" w:hanging="142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Questionário de expetativas inicial para Formando;</w:t>
      </w:r>
    </w:p>
    <w:p w14:paraId="5BE6FAB7" w14:textId="77777777" w:rsidR="00D80C0C" w:rsidRPr="00921A25" w:rsidRDefault="00D80C0C" w:rsidP="00EC6847">
      <w:pPr>
        <w:pStyle w:val="21tab1320"/>
        <w:numPr>
          <w:ilvl w:val="3"/>
          <w:numId w:val="3"/>
        </w:numPr>
        <w:tabs>
          <w:tab w:val="clear" w:pos="1440"/>
          <w:tab w:val="left" w:pos="709"/>
        </w:tabs>
        <w:spacing w:line="360" w:lineRule="auto"/>
        <w:ind w:left="426" w:hanging="142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Questionário de satisfação final para Formando;</w:t>
      </w:r>
    </w:p>
    <w:p w14:paraId="472D25A8" w14:textId="1A0A332B" w:rsidR="00D80C0C" w:rsidRDefault="00D80C0C" w:rsidP="00EC6847">
      <w:pPr>
        <w:pStyle w:val="21tab1320"/>
        <w:numPr>
          <w:ilvl w:val="3"/>
          <w:numId w:val="3"/>
        </w:numPr>
        <w:tabs>
          <w:tab w:val="clear" w:pos="1440"/>
          <w:tab w:val="left" w:pos="709"/>
        </w:tabs>
        <w:spacing w:line="360" w:lineRule="auto"/>
        <w:ind w:left="426" w:hanging="142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 xml:space="preserve">Questionário final de curso para Formadores e Direção de Curso. </w:t>
      </w:r>
    </w:p>
    <w:p w14:paraId="2A0A7C71" w14:textId="77777777" w:rsidR="00D80C0C" w:rsidRPr="00921A25" w:rsidRDefault="00D80C0C" w:rsidP="00EC6847">
      <w:pPr>
        <w:pStyle w:val="21tab1320"/>
        <w:tabs>
          <w:tab w:val="clear" w:pos="1134"/>
          <w:tab w:val="left" w:pos="851"/>
        </w:tabs>
        <w:spacing w:line="360" w:lineRule="auto"/>
        <w:ind w:left="426" w:firstLine="0"/>
        <w:rPr>
          <w:rFonts w:ascii="Arial" w:hAnsi="Arial" w:cs="Arial"/>
          <w:szCs w:val="24"/>
        </w:rPr>
      </w:pPr>
    </w:p>
    <w:p w14:paraId="6F54CFCB" w14:textId="77777777" w:rsidR="00D80C0C" w:rsidRPr="00921A25" w:rsidRDefault="00D80C0C" w:rsidP="00EC684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 xml:space="preserve">Resultados e escala apresentada </w:t>
      </w:r>
    </w:p>
    <w:p w14:paraId="23B4894C" w14:textId="77777777" w:rsidR="00D80C0C" w:rsidRPr="00921A25" w:rsidRDefault="00D80C0C" w:rsidP="00EC6847">
      <w:pPr>
        <w:pStyle w:val="21tab1320"/>
        <w:tabs>
          <w:tab w:val="clear" w:pos="1134"/>
        </w:tabs>
        <w:spacing w:line="360" w:lineRule="auto"/>
        <w:ind w:left="284" w:firstLine="0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Todos os resultados obtidos através dos questionários, bem como a avaliação que é efetuada aos Formadores são expressos na seguinte escala:</w:t>
      </w:r>
    </w:p>
    <w:tbl>
      <w:tblPr>
        <w:tblpPr w:leftFromText="141" w:rightFromText="141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902"/>
        <w:gridCol w:w="2916"/>
      </w:tblGrid>
      <w:tr w:rsidR="00D80C0C" w:rsidRPr="00921A25" w14:paraId="10D3F602" w14:textId="77777777" w:rsidTr="007A16BC">
        <w:trPr>
          <w:trHeight w:val="222"/>
        </w:trPr>
        <w:tc>
          <w:tcPr>
            <w:tcW w:w="481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03E779" w14:textId="641E38E6" w:rsidR="00D80C0C" w:rsidRPr="00921A25" w:rsidRDefault="006E46FD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 xml:space="preserve">Inquérito </w:t>
            </w:r>
            <w:r w:rsidR="00D80C0C" w:rsidRPr="00921A25">
              <w:rPr>
                <w:rFonts w:ascii="Arial" w:hAnsi="Arial" w:cs="Arial"/>
                <w:b/>
              </w:rPr>
              <w:t xml:space="preserve">/ </w:t>
            </w:r>
            <w:r w:rsidRPr="00921A25">
              <w:rPr>
                <w:rFonts w:ascii="Arial" w:hAnsi="Arial" w:cs="Arial"/>
                <w:b/>
              </w:rPr>
              <w:t>Avaliação</w:t>
            </w:r>
          </w:p>
        </w:tc>
      </w:tr>
      <w:tr w:rsidR="00D80C0C" w:rsidRPr="00921A25" w14:paraId="1DA356DA" w14:textId="77777777" w:rsidTr="007A16BC">
        <w:trPr>
          <w:trHeight w:val="238"/>
        </w:trPr>
        <w:tc>
          <w:tcPr>
            <w:tcW w:w="4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917788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Expetativas/Módulo/Curso/Formadores</w:t>
            </w:r>
          </w:p>
        </w:tc>
      </w:tr>
      <w:tr w:rsidR="00D80C0C" w:rsidRPr="00921A25" w14:paraId="22C57DE0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47B6C0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3A9727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Aferição Qualitativa</w:t>
            </w:r>
          </w:p>
        </w:tc>
      </w:tr>
      <w:tr w:rsidR="00D80C0C" w:rsidRPr="00921A25" w14:paraId="10A143AF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7AB187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[1 – 3,0]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F92F88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proofErr w:type="gramStart"/>
            <w:r w:rsidRPr="00921A25">
              <w:rPr>
                <w:rFonts w:ascii="Arial" w:hAnsi="Arial" w:cs="Arial"/>
              </w:rPr>
              <w:t>Rever Urgentemente</w:t>
            </w:r>
            <w:proofErr w:type="gramEnd"/>
          </w:p>
        </w:tc>
      </w:tr>
      <w:tr w:rsidR="00D80C0C" w:rsidRPr="00921A25" w14:paraId="4F59CE3D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E4ACC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[3,1 – 3,5]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782CC1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Rever e Melhorar</w:t>
            </w:r>
          </w:p>
        </w:tc>
      </w:tr>
      <w:tr w:rsidR="00D80C0C" w:rsidRPr="00921A25" w14:paraId="6B74069E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9EA1A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[3,6 – 3,9]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6CF86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Bom</w:t>
            </w:r>
          </w:p>
        </w:tc>
      </w:tr>
      <w:tr w:rsidR="00D80C0C" w:rsidRPr="00921A25" w14:paraId="663F3246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ECB6A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[4,0 – 4,5]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E90A0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Qualidade</w:t>
            </w:r>
          </w:p>
        </w:tc>
      </w:tr>
      <w:tr w:rsidR="00D80C0C" w:rsidRPr="00921A25" w14:paraId="5806BE27" w14:textId="77777777" w:rsidTr="007A16BC"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217893B4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[4,6 – 5,0]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9C725ED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Excelência</w:t>
            </w:r>
          </w:p>
        </w:tc>
      </w:tr>
    </w:tbl>
    <w:p w14:paraId="15B9BBD5" w14:textId="77777777" w:rsidR="00D80C0C" w:rsidRPr="00921A25" w:rsidRDefault="00D80C0C" w:rsidP="00EC6847">
      <w:pPr>
        <w:pStyle w:val="21tab1320"/>
        <w:tabs>
          <w:tab w:val="clear" w:pos="1134"/>
        </w:tabs>
        <w:spacing w:line="360" w:lineRule="auto"/>
        <w:ind w:left="1276" w:firstLine="0"/>
        <w:rPr>
          <w:rFonts w:ascii="Arial" w:hAnsi="Arial" w:cs="Arial"/>
          <w:szCs w:val="24"/>
        </w:rPr>
      </w:pPr>
    </w:p>
    <w:p w14:paraId="11678FCE" w14:textId="77777777" w:rsidR="00D80C0C" w:rsidRPr="00921A25" w:rsidRDefault="00D80C0C" w:rsidP="00EC6847">
      <w:pPr>
        <w:pStyle w:val="21tab1320"/>
        <w:tabs>
          <w:tab w:val="clear" w:pos="1134"/>
        </w:tabs>
        <w:spacing w:line="360" w:lineRule="auto"/>
        <w:ind w:left="1276" w:firstLine="0"/>
        <w:rPr>
          <w:rFonts w:ascii="Arial" w:hAnsi="Arial" w:cs="Arial"/>
          <w:szCs w:val="24"/>
        </w:rPr>
      </w:pPr>
    </w:p>
    <w:p w14:paraId="4D0498DE" w14:textId="77777777" w:rsidR="00D80C0C" w:rsidRPr="00921A25" w:rsidRDefault="00D80C0C" w:rsidP="00EC6847">
      <w:pPr>
        <w:spacing w:line="360" w:lineRule="auto"/>
        <w:rPr>
          <w:rFonts w:ascii="Arial" w:hAnsi="Arial" w:cs="Arial"/>
        </w:rPr>
      </w:pPr>
    </w:p>
    <w:p w14:paraId="44695DFB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19473E27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5D281B15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66A3E851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391456A6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5C4CF55F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0F6E19E7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0DE464F9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6E372FB8" w14:textId="77777777" w:rsidR="00D80C0C" w:rsidRPr="00921A25" w:rsidRDefault="00D80C0C" w:rsidP="00D80C0C">
      <w:pPr>
        <w:jc w:val="center"/>
        <w:rPr>
          <w:rFonts w:ascii="Arial" w:hAnsi="Arial" w:cs="Arial"/>
          <w:b/>
          <w:spacing w:val="1"/>
          <w:position w:val="-1"/>
        </w:rPr>
      </w:pPr>
    </w:p>
    <w:p w14:paraId="562E8E25" w14:textId="77777777" w:rsidR="00D80C0C" w:rsidRPr="00921A25" w:rsidRDefault="00D80C0C" w:rsidP="00D80C0C">
      <w:pPr>
        <w:jc w:val="center"/>
        <w:rPr>
          <w:rFonts w:ascii="Arial" w:hAnsi="Arial" w:cs="Arial"/>
          <w:b/>
          <w:spacing w:val="1"/>
          <w:position w:val="-1"/>
        </w:rPr>
      </w:pPr>
    </w:p>
    <w:p w14:paraId="2641D52D" w14:textId="7DCFB69A" w:rsidR="00D80C0C" w:rsidRPr="00921A25" w:rsidRDefault="00996765" w:rsidP="00EC6847">
      <w:pPr>
        <w:spacing w:line="360" w:lineRule="auto"/>
        <w:ind w:left="284"/>
        <w:rPr>
          <w:rFonts w:ascii="Arial" w:hAnsi="Arial" w:cs="Arial"/>
          <w:spacing w:val="1"/>
          <w:position w:val="-1"/>
        </w:rPr>
      </w:pPr>
      <w:r w:rsidRPr="00921A25">
        <w:rPr>
          <w:rFonts w:ascii="Arial" w:hAnsi="Arial" w:cs="Arial"/>
          <w:spacing w:val="1"/>
          <w:position w:val="-1"/>
        </w:rPr>
        <w:t>Apêndices</w:t>
      </w:r>
      <w:r w:rsidR="00D80C0C" w:rsidRPr="00921A25">
        <w:rPr>
          <w:rFonts w:ascii="Arial" w:hAnsi="Arial" w:cs="Arial"/>
          <w:spacing w:val="1"/>
          <w:position w:val="-1"/>
        </w:rPr>
        <w:t>:</w:t>
      </w:r>
    </w:p>
    <w:p w14:paraId="469BE927" w14:textId="77777777" w:rsidR="00D80C0C" w:rsidRPr="00921A25" w:rsidRDefault="00D80C0C" w:rsidP="00EC6847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>1 – Tratamento das perguntas fechadas colocadas aos formandos</w:t>
      </w:r>
    </w:p>
    <w:p w14:paraId="664C53C8" w14:textId="390374A1" w:rsidR="00D80C0C" w:rsidRDefault="00D80C0C" w:rsidP="00EC6847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>2 – Tratamento das perguntas abertas colocadas aos formandos</w:t>
      </w:r>
    </w:p>
    <w:p w14:paraId="7C55C0FA" w14:textId="77777777" w:rsidR="0087233A" w:rsidRDefault="0087233A" w:rsidP="0087233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position w:val="-1"/>
        </w:rPr>
      </w:pPr>
    </w:p>
    <w:p w14:paraId="47AD30DB" w14:textId="77777777" w:rsidR="003D03A7" w:rsidRPr="00921A25" w:rsidRDefault="003D03A7" w:rsidP="00EC6847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</w:p>
    <w:p w14:paraId="1E1F9CC1" w14:textId="4765A837" w:rsidR="00D80C0C" w:rsidRDefault="00D80C0C" w:rsidP="00D80C0C">
      <w:pPr>
        <w:jc w:val="center"/>
        <w:rPr>
          <w:rFonts w:ascii="Arial" w:hAnsi="Arial" w:cs="Arial"/>
          <w:position w:val="-1"/>
        </w:rPr>
      </w:pPr>
    </w:p>
    <w:p w14:paraId="7183A31E" w14:textId="02CE2790" w:rsidR="00334D73" w:rsidRPr="00921A25" w:rsidRDefault="00334D73" w:rsidP="00334D73">
      <w:pPr>
        <w:rPr>
          <w:rFonts w:ascii="Arial" w:hAnsi="Arial" w:cs="Arial"/>
          <w:b/>
          <w:position w:val="-1"/>
        </w:rPr>
      </w:pPr>
      <w:r w:rsidRPr="00921A25">
        <w:rPr>
          <w:rFonts w:ascii="Arial" w:hAnsi="Arial" w:cs="Arial"/>
          <w:b/>
          <w:spacing w:val="1"/>
          <w:position w:val="-1"/>
        </w:rPr>
        <w:t xml:space="preserve">Apêndice 1 - </w:t>
      </w:r>
      <w:r w:rsidRPr="00921A25">
        <w:rPr>
          <w:rFonts w:ascii="Arial" w:hAnsi="Arial" w:cs="Arial"/>
          <w:b/>
          <w:position w:val="-1"/>
        </w:rPr>
        <w:t>Tratamento das perguntas fechadas colocadas aos formandos</w:t>
      </w:r>
      <w:r w:rsidR="007A126A" w:rsidRPr="00921A25">
        <w:rPr>
          <w:rFonts w:ascii="Arial" w:hAnsi="Arial" w:cs="Arial"/>
          <w:b/>
          <w:position w:val="-1"/>
        </w:rPr>
        <w:t xml:space="preserve"> </w:t>
      </w:r>
    </w:p>
    <w:p w14:paraId="6215BA12" w14:textId="77777777" w:rsidR="00334D73" w:rsidRPr="00921A25" w:rsidRDefault="00334D73" w:rsidP="00334D73">
      <w:pPr>
        <w:rPr>
          <w:rFonts w:ascii="Arial" w:hAnsi="Arial" w:cs="Arial"/>
          <w:b/>
          <w:spacing w:val="1"/>
          <w:position w:val="-1"/>
        </w:rPr>
      </w:pPr>
    </w:p>
    <w:tbl>
      <w:tblPr>
        <w:tblpPr w:leftFromText="141" w:rightFromText="141" w:vertAnchor="text" w:horzAnchor="margin" w:tblpY="384"/>
        <w:tblW w:w="10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7"/>
        <w:gridCol w:w="1682"/>
        <w:gridCol w:w="1559"/>
        <w:gridCol w:w="2636"/>
      </w:tblGrid>
      <w:tr w:rsidR="00334D73" w:rsidRPr="00921A25" w14:paraId="0FE4C63A" w14:textId="77777777" w:rsidTr="002A6FC9">
        <w:trPr>
          <w:trHeight w:val="42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02E43" w14:textId="7F8BD645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RANGE!A2:H18"/>
            <w:bookmarkStart w:id="6" w:name="_Hlk198045473"/>
            <w:r w:rsidRPr="00921A25">
              <w:rPr>
                <w:rFonts w:ascii="Arial" w:hAnsi="Arial" w:cs="Arial"/>
                <w:b/>
                <w:bCs/>
              </w:rPr>
              <w:t>Indicadores</w:t>
            </w:r>
            <w:bookmarkEnd w:id="5"/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BA57F" w14:textId="04D1E0F3" w:rsidR="00334D73" w:rsidRPr="00921A25" w:rsidRDefault="00DF777F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Avaliação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8B501" w14:textId="1036922C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Ganhos</w:t>
            </w:r>
            <w:r w:rsidR="00406DD1" w:rsidRPr="00921A25">
              <w:rPr>
                <w:rFonts w:ascii="Arial" w:hAnsi="Arial" w:cs="Arial"/>
                <w:b/>
                <w:bCs/>
              </w:rPr>
              <w:t xml:space="preserve"> </w:t>
            </w:r>
            <w:r w:rsidR="00334D73" w:rsidRPr="00921A25">
              <w:rPr>
                <w:rFonts w:ascii="Arial" w:hAnsi="Arial" w:cs="Arial"/>
                <w:b/>
                <w:bCs/>
              </w:rPr>
              <w:t>/</w:t>
            </w:r>
            <w:r w:rsidR="00406DD1" w:rsidRPr="00921A25">
              <w:rPr>
                <w:rFonts w:ascii="Arial" w:hAnsi="Arial" w:cs="Arial"/>
                <w:b/>
                <w:bCs/>
              </w:rPr>
              <w:t xml:space="preserve"> </w:t>
            </w:r>
            <w:r w:rsidRPr="00921A25">
              <w:rPr>
                <w:rFonts w:ascii="Arial" w:hAnsi="Arial" w:cs="Arial"/>
                <w:b/>
                <w:bCs/>
              </w:rPr>
              <w:t>Perdas</w:t>
            </w:r>
          </w:p>
        </w:tc>
      </w:tr>
      <w:tr w:rsidR="00334D73" w:rsidRPr="00921A25" w14:paraId="0A2084E1" w14:textId="77777777" w:rsidTr="002A6FC9">
        <w:trPr>
          <w:trHeight w:val="39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9550E6" w14:textId="77777777" w:rsidR="00334D73" w:rsidRPr="00921A25" w:rsidRDefault="00334D73" w:rsidP="009A3776">
            <w:pPr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1. Intervenção da Unidade Formadora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D5961" w14:textId="419F8DA5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Inicial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6A9F33" w14:textId="43627888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A53E1" w14:textId="77777777" w:rsidR="00334D73" w:rsidRPr="00921A25" w:rsidRDefault="00334D73" w:rsidP="009A3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4D73" w:rsidRPr="00921A25" w14:paraId="646BD7C3" w14:textId="77777777" w:rsidTr="002A6FC9">
        <w:trPr>
          <w:trHeight w:val="39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70AD" w14:textId="77777777" w:rsidR="00334D73" w:rsidRPr="00921A25" w:rsidRDefault="00334D73" w:rsidP="009A3776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1.1 Apoio Técnico administrativo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6005" w14:textId="77777777" w:rsidR="00334D73" w:rsidRPr="00921A25" w:rsidRDefault="00334D73" w:rsidP="009A3776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0986BB" w14:textId="6B5ED9C1" w:rsidR="00334D73" w:rsidRPr="00921A25" w:rsidRDefault="002A6FC9" w:rsidP="009A3776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</w:r>
            <w:proofErr w:type="spellStart"/>
            <w:r w:rsidRPr="002A6FC9">
              <w:rPr>
                <w:rFonts w:ascii="Arial" w:hAnsi="Arial" w:cs="Arial"/>
              </w:rPr>
            </w:r>
            <w:proofErr w:type="spellEnd"/>
            <w:r w:rsidRPr="002A6FC9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4.33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828D1A" w14:textId="77777777" w:rsidR="00334D73" w:rsidRPr="00921A25" w:rsidRDefault="00334D73" w:rsidP="009A3776">
            <w:pPr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N/A</w:t>
            </w:r>
          </w:p>
        </w:tc>
      </w:tr>
      <w:tr w:rsidR="002A6FC9" w:rsidRPr="00921A25" w14:paraId="2CE6FF31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5252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1.2 Alojamento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DEA5" w14:textId="5778EBB0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 w:rsidRPr="002A6FC9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3.23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0D2507" w14:textId="1F499515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</w:r>
            <w:proofErr w:type="spellStart"/>
            <w:r w:rsidRPr="002A6FC9">
              <w:rPr>
                <w:rFonts w:ascii="Arial" w:hAnsi="Arial" w:cs="Arial"/>
              </w:rPr>
            </w:r>
            <w:proofErr w:type="spellEnd"/>
            <w:r w:rsidRPr="002A6FC9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3.42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6524326" w14:textId="54B4B622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2A6FC9">
              <w:rPr>
                <w:rFonts w:ascii="Arial" w:hAnsi="Arial" w:cs="Arial"/>
                <w:bCs/>
              </w:rPr>
            </w:r>
            <w:proofErr w:type="spellStart"/>
            <w:r w:rsidRPr="002A6FC9">
              <w:rPr>
                <w:rFonts w:ascii="Arial" w:hAnsi="Arial" w:cs="Arial"/>
                <w:bCs/>
              </w:rPr>
            </w:r>
            <w:proofErr w:type="spellEnd"/>
            <w:r w:rsidRPr="002A6FC9">
              <w:rPr>
                <w:rFonts w:ascii="Arial" w:hAnsi="Arial" w:cs="Arial"/>
                <w:bCs/>
              </w:rPr>
            </w:r>
            <w:r>
              <w:rPr>
                <w:rFonts w:ascii="Arial" w:hAnsi="Arial" w:eastAsia="Arial"/>
                <w:b/>
              </w:rPr>
              <w:t>0.19</w:t>
            </w:r>
          </w:p>
        </w:tc>
      </w:tr>
      <w:tr w:rsidR="002A6FC9" w:rsidRPr="00921A25" w14:paraId="2EE766FC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D8D457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1.3 Alimentação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6E9C4" w14:textId="40C3A702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 w:rsidRPr="002A6FC9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2EE15" w14:textId="3A3B1C88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</w:r>
            <w:proofErr w:type="spellStart"/>
            <w:r w:rsidRPr="002A6FC9">
              <w:rPr>
                <w:rFonts w:ascii="Arial" w:hAnsi="Arial" w:cs="Arial"/>
              </w:rPr>
            </w:r>
            <w:proofErr w:type="spellEnd"/>
            <w:r w:rsidRPr="002A6FC9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A844212" w14:textId="54975473" w:rsidR="002A6FC9" w:rsidRPr="00921A25" w:rsidRDefault="002A6FC9" w:rsidP="002A6FC9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A6FC9">
              <w:rPr>
                <w:rFonts w:ascii="Arial" w:hAnsi="Arial" w:cs="Arial"/>
                <w:bCs/>
              </w:rPr>
            </w:r>
            <w:proofErr w:type="spellStart"/>
            <w:r>
              <w:rPr>
                <w:rFonts w:ascii="Arial" w:hAnsi="Arial" w:cs="Arial"/>
                <w:bCs/>
              </w:rPr>
            </w:r>
            <w:proofErr w:type="spellEnd"/>
            <w:r w:rsidRPr="002A6FC9">
              <w:rPr>
                <w:rFonts w:ascii="Arial" w:hAnsi="Arial" w:cs="Arial"/>
                <w:bCs/>
              </w:rPr>
            </w:r>
            <w:r>
              <w:rPr>
                <w:rFonts w:ascii="Arial" w:hAnsi="Arial" w:eastAsia="Arial"/>
                <w:b/>
              </w:rPr>
              <w:t>0.13</w:t>
            </w:r>
          </w:p>
        </w:tc>
      </w:tr>
      <w:tr w:rsidR="002A6FC9" w:rsidRPr="00921A25" w14:paraId="247DEACA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669F18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2. Intervenção da Direção de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F25BD9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Inicial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A5EB0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center"/>
          </w:tcPr>
          <w:p w14:paraId="4DCF4B05" w14:textId="77777777" w:rsidR="002A6FC9" w:rsidRPr="00921A25" w:rsidRDefault="002A6FC9" w:rsidP="002A6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6FC9" w:rsidRPr="00921A25" w14:paraId="6BD427F8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A51769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2.1 Apoio prestado pela Direção de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7FCA53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N/A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187F3" w14:textId="7C76D99D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proofErr w:type="spellStart"/>
            <w:r>
              <w:rPr>
                <w:rFonts w:ascii="Arial" w:hAnsi="Arial" w:cs="Arial"/>
                <w:b/>
                <w:bCs/>
              </w:rPr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4.42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A495F26" w14:textId="77777777" w:rsidR="002A6FC9" w:rsidRPr="00921A25" w:rsidRDefault="002A6FC9" w:rsidP="002A6FC9">
            <w:pPr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N/A</w:t>
            </w:r>
          </w:p>
        </w:tc>
      </w:tr>
      <w:tr w:rsidR="002A6FC9" w:rsidRPr="00921A25" w14:paraId="65862DB5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0E35FA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3. Programa de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398C6A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Inicial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C9B1F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center"/>
          </w:tcPr>
          <w:p w14:paraId="4B67BB38" w14:textId="77777777" w:rsidR="002A6FC9" w:rsidRPr="00921A25" w:rsidRDefault="002A6FC9" w:rsidP="002A6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6FC9" w:rsidRPr="00921A25" w14:paraId="038021DE" w14:textId="77777777" w:rsidTr="002A6FC9">
        <w:trPr>
          <w:trHeight w:val="39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54D7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3.1 Grau de dificuldade do curso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9F03" w14:textId="3C03729D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 w:rsidRPr="00212082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4.43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C06F0" w14:textId="1F4B88E9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</w:r>
            <w:proofErr w:type="spellStart"/>
            <w:r w:rsidRPr="00212082">
              <w:rPr>
                <w:rFonts w:ascii="Arial" w:hAnsi="Arial" w:cs="Arial"/>
              </w:rPr>
            </w:r>
            <w:proofErr w:type="spellEnd"/>
            <w:r w:rsidRPr="00212082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4.17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FEA7" w14:textId="54212C7D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</w:r>
            <w:proofErr w:type="spellStart"/>
            <w:r w:rsidRPr="00212082">
              <w:rPr>
                <w:rFonts w:ascii="Arial" w:hAnsi="Arial" w:cs="Arial"/>
                <w:bCs/>
              </w:rPr>
            </w:r>
            <w:proofErr w:type="spellEnd"/>
            <w:r w:rsidRPr="002A6FC9">
              <w:rPr>
                <w:rFonts w:ascii="Arial" w:hAnsi="Arial" w:cs="Arial"/>
                <w:bCs/>
              </w:rPr>
            </w:r>
            <w:r>
              <w:rPr>
                <w:rFonts w:ascii="Arial" w:hAnsi="Arial" w:eastAsia="Arial"/>
                <w:b/>
              </w:rPr>
              <w:t>-0.26</w:t>
            </w:r>
          </w:p>
        </w:tc>
      </w:tr>
      <w:tr w:rsidR="002A6FC9" w:rsidRPr="00921A25" w14:paraId="5CDEDF28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2EA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3.2 Utilidade do Curso para futuras funções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1DB9" w14:textId="4625F848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 w:rsidRPr="00212082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2.93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6E1F92" w14:textId="73F57322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</w:r>
            <w:proofErr w:type="spellStart"/>
            <w:r w:rsidRPr="00212082">
              <w:rPr>
                <w:rFonts w:ascii="Arial" w:hAnsi="Arial" w:cs="Arial"/>
              </w:rPr>
            </w:r>
            <w:proofErr w:type="spellEnd"/>
            <w:r w:rsidRPr="00212082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3.58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1BDE3F4" w14:textId="625C516A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</w:r>
            <w:proofErr w:type="spellStart"/>
            <w:r w:rsidRPr="00212082">
              <w:rPr>
                <w:rFonts w:ascii="Arial" w:hAnsi="Arial" w:cs="Arial"/>
                <w:bCs/>
              </w:rPr>
            </w:r>
            <w:proofErr w:type="spellEnd"/>
            <w:r w:rsidRPr="002A6FC9">
              <w:rPr>
                <w:rFonts w:ascii="Arial" w:hAnsi="Arial" w:cs="Arial"/>
                <w:bCs/>
              </w:rPr>
            </w:r>
            <w:r>
              <w:rPr>
                <w:rFonts w:ascii="Arial" w:hAnsi="Arial" w:eastAsia="Arial"/>
                <w:b/>
              </w:rPr>
              <w:t>0.65</w:t>
            </w:r>
          </w:p>
        </w:tc>
      </w:tr>
      <w:tr w:rsidR="002A6FC9" w:rsidRPr="00921A25" w14:paraId="1A0DC1B6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E15D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3.3 Motivação e participação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92D7" w14:textId="128F6719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 w:rsidRPr="00212082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3.27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D304DD" w14:textId="4FF1A969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</w:r>
            <w:proofErr w:type="spellStart"/>
            <w:r w:rsidRPr="00212082">
              <w:rPr>
                <w:rFonts w:ascii="Arial" w:hAnsi="Arial" w:cs="Arial"/>
              </w:rPr>
            </w:r>
            <w:proofErr w:type="spellEnd"/>
            <w:r w:rsidRPr="00212082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4.25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6E8C6B" w14:textId="68DA5E27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</w:r>
            <w:proofErr w:type="spellStart"/>
            <w:r w:rsidRPr="00212082">
              <w:rPr>
                <w:rFonts w:ascii="Arial" w:hAnsi="Arial" w:cs="Arial"/>
                <w:bCs/>
              </w:rPr>
            </w:r>
            <w:proofErr w:type="spellEnd"/>
            <w:r w:rsidRPr="002A6FC9">
              <w:rPr>
                <w:rFonts w:ascii="Arial" w:hAnsi="Arial" w:cs="Arial"/>
                <w:bCs/>
              </w:rPr>
            </w:r>
            <w:r>
              <w:rPr>
                <w:rFonts w:ascii="Arial" w:hAnsi="Arial" w:eastAsia="Arial"/>
                <w:b/>
              </w:rPr>
              <w:t>0.98</w:t>
            </w:r>
          </w:p>
        </w:tc>
      </w:tr>
      <w:tr w:rsidR="002A6FC9" w:rsidRPr="00921A25" w14:paraId="39D1B6C2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CD189E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3.4 Grau de conhecimento adquirido com o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363367" w14:textId="7283E7EA" w:rsidR="002A6FC9" w:rsidRPr="00921A25" w:rsidRDefault="00684FE6" w:rsidP="002A6FC9">
            <w:pPr>
              <w:jc w:val="center"/>
              <w:rPr>
                <w:rFonts w:ascii="Arial" w:hAnsi="Arial" w:cs="Arial"/>
              </w:rPr>
            </w:pPr>
            <w:r w:rsidRPr="00684FE6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 w:rsidRPr="00684FE6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3.87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EAD44" w14:textId="45044181" w:rsidR="002A6FC9" w:rsidRPr="00921A25" w:rsidRDefault="00684FE6" w:rsidP="002A6FC9">
            <w:pPr>
              <w:jc w:val="center"/>
              <w:rPr>
                <w:rFonts w:ascii="Arial" w:hAnsi="Arial" w:cs="Arial"/>
              </w:rPr>
            </w:pPr>
            <w:r w:rsidRPr="00684FE6">
              <w:rPr>
                <w:rFonts w:ascii="Arial" w:hAnsi="Arial" w:cs="Arial"/>
              </w:rPr>
            </w:r>
            <w:proofErr w:type="spellStart"/>
            <w:r w:rsidRPr="00684FE6">
              <w:rPr>
                <w:rFonts w:ascii="Arial" w:hAnsi="Arial" w:cs="Arial"/>
              </w:rPr>
            </w:r>
            <w:proofErr w:type="spellEnd"/>
            <w:r w:rsidRPr="00684FE6">
              <w:rPr>
                <w:rFonts w:ascii="Arial" w:hAnsi="Arial" w:cs="Arial"/>
              </w:rPr>
            </w:r>
            <w:r>
              <w:rPr>
                <w:rFonts w:ascii="Arial" w:hAnsi="Arial" w:eastAsia="Arial"/>
                <w:b/>
              </w:rPr>
              <w:t>4.17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829E20C" w14:textId="6FA029C0" w:rsidR="002A6FC9" w:rsidRPr="00921A25" w:rsidRDefault="00684FE6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</w:r>
            <w:proofErr w:type="spellStart"/>
            <w:r w:rsidRPr="00684FE6">
              <w:rPr>
                <w:rFonts w:ascii="Arial" w:hAnsi="Arial" w:cs="Arial"/>
                <w:bCs/>
              </w:rPr>
            </w:r>
            <w:proofErr w:type="spellEnd"/>
            <w:r w:rsidRPr="002A6FC9">
              <w:rPr>
                <w:rFonts w:ascii="Arial" w:hAnsi="Arial" w:cs="Arial"/>
                <w:bCs/>
              </w:rPr>
            </w:r>
            <w:r>
              <w:rPr>
                <w:rFonts w:ascii="Arial" w:hAnsi="Arial" w:eastAsia="Arial"/>
                <w:b/>
              </w:rPr>
              <w:t>0.3</w:t>
            </w:r>
          </w:p>
        </w:tc>
      </w:tr>
      <w:tr w:rsidR="002A6FC9" w:rsidRPr="00921A25" w14:paraId="03E75B0D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5D067F" w14:textId="77777777" w:rsidR="002A6FC9" w:rsidRPr="00921A25" w:rsidRDefault="002A6FC9" w:rsidP="002A6FC9">
            <w:pPr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4. Funcionamento do Curso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CEFDB2" w14:textId="3B0187DD" w:rsidR="002A6FC9" w:rsidRPr="00921A25" w:rsidRDefault="002A6FC9" w:rsidP="002A6F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 xml:space="preserve">Média </w:t>
            </w:r>
          </w:p>
        </w:tc>
      </w:tr>
      <w:tr w:rsidR="002A6FC9" w:rsidRPr="00921A25" w14:paraId="27C0A9C4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CBCD7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4.1 Objetivo do curso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056A02" w14:textId="546FFB9E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proofErr w:type="spellStart"/>
            <w:r w:rsidRPr="00530527">
              <w:rPr>
                <w:rFonts w:ascii="Arial" w:hAnsi="Arial" w:cs="Arial"/>
                <w:b/>
                <w:bCs/>
              </w:rPr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4.17</w:t>
            </w:r>
          </w:p>
        </w:tc>
      </w:tr>
      <w:tr w:rsidR="002A6FC9" w:rsidRPr="00921A25" w14:paraId="10E9D1AE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D9248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4.2 Conteúdo do curso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2191F9" w14:textId="018752E8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proofErr w:type="spellStart"/>
            <w:r w:rsidRPr="00530527">
              <w:rPr>
                <w:rFonts w:ascii="Arial" w:hAnsi="Arial" w:cs="Arial"/>
                <w:b/>
                <w:bCs/>
              </w:rPr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4.17</w:t>
            </w:r>
          </w:p>
        </w:tc>
      </w:tr>
      <w:tr w:rsidR="002A6FC9" w:rsidRPr="00921A25" w14:paraId="673A5106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DB9FA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4.3 Adequação dos trabalhos/exercícios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074ADC0" w14:textId="6B3380C0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proofErr w:type="spellStart"/>
            <w:r>
              <w:rPr>
                <w:rFonts w:ascii="Arial" w:hAnsi="Arial" w:cs="Arial"/>
                <w:b/>
                <w:bCs/>
              </w:rPr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3.67</w:t>
            </w:r>
          </w:p>
        </w:tc>
      </w:tr>
      <w:tr w:rsidR="002A6FC9" w:rsidRPr="00921A25" w14:paraId="3397237D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34ED0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4.4 Instalações afetas à formação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833502A" w14:textId="34A09625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proofErr w:type="spellStart"/>
            <w:r w:rsidRPr="009F0498">
              <w:rPr>
                <w:rFonts w:ascii="Arial" w:hAnsi="Arial" w:cs="Arial"/>
                <w:b/>
                <w:bCs/>
              </w:rPr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4.17</w:t>
            </w:r>
          </w:p>
        </w:tc>
      </w:tr>
      <w:tr w:rsidR="002A6FC9" w:rsidRPr="00921A25" w14:paraId="622A2D70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95025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4.5 Meios audiovisuais e didáticos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C47E32" w14:textId="1A9016D7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r w:rsidRPr="009F0498">
              <w:rPr>
                <w:rFonts w:ascii="Arial" w:hAnsi="Arial" w:cs="Arial"/>
                <w:b/>
                <w:bCs/>
              </w:rPr>
            </w:r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4.42</w:t>
            </w:r>
          </w:p>
        </w:tc>
      </w:tr>
      <w:tr w:rsidR="002A6FC9" w:rsidRPr="00921A25" w14:paraId="16AC2364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1E0366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4.6 Documentos e bibliografias disponibilizadas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5750E23" w14:textId="744C3F97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</w:r>
            <w:proofErr w:type="spellStart"/>
            <w:r w:rsidRPr="009F0498">
              <w:rPr>
                <w:rFonts w:ascii="Arial" w:hAnsi="Arial" w:cs="Arial"/>
                <w:b/>
                <w:bCs/>
              </w:rPr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eastAsia="Arial"/>
                <w:b/>
              </w:rPr>
              <w:t>4.5</w:t>
            </w:r>
          </w:p>
        </w:tc>
      </w:tr>
    </w:tbl>
    <w:bookmarkEnd w:id="6"/>
    <w:p w14:paraId="64D68287" w14:textId="1E7DAFE9" w:rsidR="00334D73" w:rsidRPr="00921A25" w:rsidRDefault="00334D73" w:rsidP="004D215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</w:r>
      <w:r w:rsidRPr="00921A25">
        <w:rPr>
          <w:rFonts w:ascii="Arial" w:hAnsi="Arial" w:cs="Arial"/>
          <w:bCs/>
          <w:sz w:val="24"/>
          <w:szCs w:val="24"/>
        </w:rPr>
      </w:r>
      <w:proofErr w:type="spellStart"/>
      <w:r w:rsidRPr="00921A25">
        <w:rPr>
          <w:rFonts w:ascii="Arial" w:hAnsi="Arial" w:cs="Arial"/>
          <w:bCs/>
          <w:sz w:val="24"/>
          <w:szCs w:val="24"/>
        </w:rPr>
      </w:r>
      <w:proofErr w:type="spellEnd"/>
      <w:r w:rsidRPr="00921A25">
        <w:rPr>
          <w:rFonts w:ascii="Arial" w:hAnsi="Arial" w:cs="Arial"/>
          <w:bCs/>
          <w:sz w:val="24"/>
          <w:szCs w:val="24"/>
        </w:rPr>
      </w:r>
      <w:r w:rsidR="00212082" w:rsidRPr="00212082">
        <w:rPr>
          <w:rFonts w:ascii="Arial" w:hAnsi="Arial" w:cs="Arial"/>
          <w:bCs/>
          <w:sz w:val="24"/>
          <w:szCs w:val="24"/>
        </w:rPr>
      </w:r>
      <w:proofErr w:type="spellStart"/>
      <w:r w:rsidR="00212082" w:rsidRPr="00212082">
        <w:rPr>
          <w:rFonts w:ascii="Arial" w:hAnsi="Arial" w:cs="Arial"/>
          <w:bCs/>
          <w:sz w:val="24"/>
          <w:szCs w:val="24"/>
        </w:rPr>
      </w:r>
      <w:proofErr w:type="spellEnd"/>
      <w:proofErr w:type="gramStart"/>
      <w:r w:rsidR="00212082" w:rsidRPr="00212082">
        <w:rPr>
          <w:rFonts w:ascii="Arial" w:hAnsi="Arial" w:cs="Arial"/>
          <w:bCs/>
          <w:sz w:val="24"/>
          <w:szCs w:val="24"/>
        </w:rPr>
      </w:r>
      <w:r w:rsidRPr="00921A25">
        <w:rPr>
          <w:rFonts w:ascii="Arial" w:hAnsi="Arial" w:cs="Arial"/>
          <w:bCs/>
          <w:sz w:val="24"/>
          <w:szCs w:val="24"/>
        </w:rPr>
      </w:r>
      <w:proofErr w:type="gramEnd"/>
      <w:r w:rsidRPr="00921A25">
        <w:rPr>
          <w:rFonts w:ascii="Arial" w:hAnsi="Arial" w:cs="Arial"/>
          <w:bCs/>
          <w:sz w:val="24"/>
          <w:szCs w:val="24"/>
        </w:rPr>
      </w:r>
      <w:proofErr w:type="spellStart"/>
      <w:r w:rsidRPr="00921A25">
        <w:rPr>
          <w:rFonts w:ascii="Arial" w:hAnsi="Arial" w:cs="Arial"/>
          <w:bCs/>
          <w:sz w:val="24"/>
          <w:szCs w:val="24"/>
        </w:rPr>
      </w:r>
      <w:proofErr w:type="spellEnd"/>
      <w:r w:rsidRPr="00921A25">
        <w:rPr>
          <w:rFonts w:ascii="Arial" w:hAnsi="Arial" w:cs="Arial"/>
          <w:bCs/>
          <w:sz w:val="24"/>
          <w:szCs w:val="24"/>
        </w:rPr>
      </w:r>
      <w:r w:rsidR="00212082" w:rsidRPr="00212082">
        <w:rPr>
          <w:rFonts w:ascii="Arial" w:hAnsi="Arial" w:cs="Arial"/>
          <w:bCs/>
          <w:sz w:val="24"/>
          <w:szCs w:val="24"/>
        </w:rPr>
      </w:r>
      <w:proofErr w:type="spellStart"/>
      <w:r w:rsidR="00212082" w:rsidRPr="00212082">
        <w:rPr>
          <w:rFonts w:ascii="Arial" w:hAnsi="Arial" w:cs="Arial"/>
          <w:bCs/>
          <w:sz w:val="24"/>
          <w:szCs w:val="24"/>
        </w:rPr>
      </w:r>
      <w:r w:rsidR="00212082">
        <w:rPr>
          <w:rFonts w:ascii="Arial" w:hAnsi="Arial" w:cs="Arial"/>
          <w:bCs/>
          <w:sz w:val="24"/>
          <w:szCs w:val="24"/>
        </w:rPr>
      </w:r>
      <w:proofErr w:type="spellEnd"/>
      <w:r w:rsidR="00212082" w:rsidRPr="00212082">
        <w:rPr>
          <w:rFonts w:ascii="Arial" w:hAnsi="Arial" w:cs="Arial"/>
          <w:bCs/>
          <w:sz w:val="24"/>
          <w:szCs w:val="24"/>
        </w:rPr>
      </w:r>
      <w:r>
        <w:rPr>
          <w:rFonts w:ascii="Arial" w:hAnsi="Arial" w:eastAsia="Arial"/>
          <w:b/>
          <w:sz w:val="24"/>
        </w:rPr>
        <w:t>Planeamento e execução da formação – Respostas: QInicial-</w:t>
      </w:r>
      <w:r>
        <w:rPr>
          <w:rFonts w:ascii="Arial" w:hAnsi="Arial" w:eastAsia="Arial"/>
          <w:b/>
          <w:sz w:val="24"/>
        </w:rPr>
        <w:t>29</w:t>
      </w:r>
      <w:r>
        <w:rPr>
          <w:rFonts w:ascii="Arial" w:hAnsi="Arial" w:eastAsia="Arial"/>
          <w:b/>
          <w:sz w:val="24"/>
        </w:rPr>
        <w:t>+ QFinal-</w:t>
      </w:r>
      <w:r>
        <w:rPr>
          <w:rFonts w:ascii="Arial" w:hAnsi="Arial" w:eastAsia="Arial"/>
          <w:b/>
          <w:sz w:val="24"/>
        </w:rPr>
        <w:t>11</w:t>
      </w:r>
    </w:p>
    <w:p w14:paraId="7FCE0405" w14:textId="77777777" w:rsidR="004D389F" w:rsidRPr="00921A25" w:rsidRDefault="004D389F" w:rsidP="004D389F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39FDBEA" w14:textId="3D3D0663" w:rsidR="004D389F" w:rsidRPr="004D3E12" w:rsidRDefault="004D389F" w:rsidP="004D3E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>Apreciação das matérias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516"/>
        <w:gridCol w:w="2516"/>
        <w:gridCol w:w="2516"/>
        <w:gridCol w:w="2516"/>
      </w:tblGrid>
      <w:tr>
        <w:tc>
          <w:tcPr>
            <w:tcW w:type="dxa" w:w="6236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Apreciação dos módulos</w:t>
            </w:r>
          </w:p>
        </w:tc>
        <w:tc>
          <w:tcPr>
            <w:tcW w:type="dxa" w:w="907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Inicial</w:t>
            </w:r>
          </w:p>
        </w:tc>
        <w:tc>
          <w:tcPr>
            <w:tcW w:type="dxa" w:w="907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Final</w:t>
            </w:r>
          </w:p>
        </w:tc>
        <w:tc>
          <w:tcPr>
            <w:tcW w:type="dxa" w:w="198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Ganhos/Perdas</w:t>
            </w:r>
          </w:p>
        </w:tc>
      </w:tr>
      <w:tr>
        <w:tc>
          <w:tcPr>
            <w:tcW w:type="dxa" w:w="6236"/>
          </w:tcPr>
          <w:p>
            <w:pPr>
              <w:spacing w:line="360" w:lineRule="auto" w:before="0" w:after="0"/>
              <w:jc w:val="left"/>
            </w:pPr>
            <w:r/>
            <w:r>
              <w:rPr>
                <w:rFonts w:ascii="Arial" w:hAnsi="Arial" w:eastAsia="Arial"/>
                <w:b w:val="0"/>
                <w:sz w:val="24"/>
              </w:rPr>
              <w:t>Sem dados</w:t>
            </w:r>
          </w:p>
        </w:tc>
        <w:tc>
          <w:tcPr>
            <w:tcW w:type="dxa" w:w="907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907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98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</w:tr>
    </w:tbl>
    <w:p w14:paraId="68F7F785" w14:textId="77777777" w:rsidR="003E22AA" w:rsidRPr="00921A25" w:rsidRDefault="003E22AA" w:rsidP="004024BF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CFAADE4" w14:textId="3A52E21F" w:rsidR="00334D73" w:rsidRPr="00134A34" w:rsidRDefault="00334D73" w:rsidP="004D215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4A34">
        <w:rPr>
          <w:rFonts w:ascii="Arial" w:hAnsi="Arial" w:cs="Arial"/>
          <w:b/>
          <w:sz w:val="24"/>
          <w:szCs w:val="24"/>
        </w:rPr>
        <w:t xml:space="preserve">Ação dos formadores </w:t>
      </w:r>
    </w:p>
    <w:p w14:paraId="5C9E7DCF" w14:textId="77777777" w:rsidR="00334D73" w:rsidRPr="00921A25" w:rsidRDefault="00334D73" w:rsidP="00334D73">
      <w:pPr>
        <w:jc w:val="center"/>
        <w:rPr>
          <w:rFonts w:ascii="Arial" w:hAnsi="Arial" w:cs="Arial"/>
          <w:b/>
          <w:spacing w:val="1"/>
          <w:position w:val="-1"/>
        </w:rPr>
      </w:pP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438"/>
        <w:gridCol w:w="1438"/>
        <w:gridCol w:w="1438"/>
        <w:gridCol w:w="1438"/>
        <w:gridCol w:w="1438"/>
        <w:gridCol w:w="1438"/>
        <w:gridCol w:w="1438"/>
      </w:tblGrid>
      <w:tr>
        <w:trPr>
          <w:trHeight w:val="2948" w:hRule="exact"/>
        </w:trPr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Formadores</w:t>
            </w:r>
          </w:p>
        </w:tc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Domínio do assunto</w:t>
            </w:r>
          </w:p>
        </w:tc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Métodos utilizados</w:t>
            </w:r>
          </w:p>
        </w:tc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Linguagem utilizada</w:t>
            </w:r>
          </w:p>
        </w:tc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Empenho</w:t>
            </w:r>
          </w:p>
        </w:tc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Relação c/ formandos</w:t>
            </w:r>
          </w:p>
        </w:tc>
        <w:tc>
          <w:tcPr>
            <w:tcW w:type="dxa" w:w="1304"/>
            <w:textDirection w:val="btLr"/>
            <w:vAlign w:val="center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/>
                <w:sz w:val="24"/>
              </w:rPr>
              <w:t>Média final</w:t>
            </w:r>
          </w:p>
        </w:tc>
      </w:tr>
      <w:tr>
        <w:tc>
          <w:tcPr>
            <w:tcW w:type="dxa" w:w="1304"/>
          </w:tcPr>
          <w:p>
            <w:pPr>
              <w:spacing w:line="360" w:lineRule="auto" w:before="0" w:after="0"/>
              <w:jc w:val="left"/>
            </w:pPr>
            <w:r/>
            <w:r>
              <w:rPr>
                <w:rFonts w:ascii="Arial" w:hAnsi="Arial" w:eastAsia="Arial"/>
                <w:b w:val="0"/>
                <w:sz w:val="24"/>
              </w:rPr>
              <w:t>Sem dados</w:t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</w:tr>
      <w:tr>
        <w:tc>
          <w:tcPr>
            <w:tcW w:type="dxa" w:w="1304"/>
          </w:tcPr>
          <w:p>
            <w:pPr>
              <w:spacing w:line="360" w:lineRule="auto" w:before="0" w:after="0"/>
              <w:jc w:val="left"/>
            </w:pPr>
            <w:r/>
            <w:r>
              <w:rPr>
                <w:rFonts w:ascii="Arial" w:hAnsi="Arial" w:eastAsia="Arial"/>
                <w:b/>
                <w:sz w:val="24"/>
              </w:rPr>
              <w:t>Média</w:t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  <w:tc>
          <w:tcPr>
            <w:tcW w:type="dxa" w:w="1304"/>
          </w:tcPr>
          <w:p>
            <w:pPr>
              <w:spacing w:line="360" w:lineRule="auto" w:before="0" w:after="0"/>
              <w:jc w:val="center"/>
            </w:pPr>
            <w:r/>
            <w:r>
              <w:rPr>
                <w:rFonts w:ascii="Arial" w:hAnsi="Arial" w:eastAsia="Arial"/>
                <w:b w:val="0"/>
                <w:sz w:val="24"/>
              </w:rPr>
            </w:r>
          </w:p>
        </w:tc>
      </w:tr>
    </w:tbl>
    <w:p w14:paraId="7AF3F7C0" w14:textId="77777777" w:rsidR="00334D73" w:rsidRPr="00921A25" w:rsidRDefault="00334D73" w:rsidP="00334D73">
      <w:pPr>
        <w:rPr>
          <w:rFonts w:ascii="Arial" w:hAnsi="Arial" w:cs="Arial"/>
          <w:b/>
          <w:spacing w:val="1"/>
          <w:position w:val="-1"/>
        </w:rPr>
      </w:pPr>
      <w:r w:rsidRPr="00921A25">
        <w:rPr>
          <w:rFonts w:ascii="Arial" w:hAnsi="Arial" w:cs="Arial"/>
          <w:b/>
          <w:spacing w:val="1"/>
          <w:position w:val="-1"/>
        </w:rPr>
        <w:br w:type="page"/>
      </w:r>
    </w:p>
    <w:p w14:paraId="7C747569" w14:textId="3B61F192" w:rsidR="00334D73" w:rsidRPr="004B2D33" w:rsidRDefault="00334D73" w:rsidP="00F3190B">
      <w:pPr>
        <w:spacing w:line="360" w:lineRule="auto"/>
        <w:rPr>
          <w:rFonts w:ascii="Arial" w:hAnsi="Arial" w:cs="Arial"/>
          <w:b/>
          <w:position w:val="-1"/>
        </w:rPr>
      </w:pPr>
      <w:r w:rsidRPr="004B2D33">
        <w:rPr>
          <w:rFonts w:ascii="Arial" w:hAnsi="Arial" w:cs="Arial"/>
          <w:b/>
          <w:spacing w:val="1"/>
          <w:position w:val="-1"/>
        </w:rPr>
        <w:lastRenderedPageBreak/>
        <w:t xml:space="preserve">Apêndice 2 - </w:t>
      </w:r>
      <w:r w:rsidRPr="004B2D33">
        <w:rPr>
          <w:rFonts w:ascii="Arial" w:hAnsi="Arial" w:cs="Arial"/>
          <w:b/>
          <w:position w:val="-1"/>
        </w:rPr>
        <w:t>Tratamento das perguntas abertas colocadas aos formandos</w:t>
      </w:r>
    </w:p>
    <w:p w14:paraId="43EA61D1" w14:textId="77777777" w:rsidR="00AE442D" w:rsidRPr="004B2D33" w:rsidRDefault="00AE442D" w:rsidP="00F3190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1A4BA598" w14:textId="6F521C98" w:rsidR="00F219E0" w:rsidRPr="004B2D33" w:rsidRDefault="00334D73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4B2D33">
        <w:rPr>
          <w:rFonts w:ascii="Arial" w:hAnsi="Arial" w:cs="Arial"/>
          <w:b/>
          <w:sz w:val="24"/>
          <w:szCs w:val="24"/>
        </w:rPr>
        <w:t>Temas considerados mais importantes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a. </w:t>
      </w:r>
      <w:r>
        <w:rPr>
          <w:rFonts w:ascii="Arial" w:hAnsi="Arial" w:eastAsia="Arial"/>
          <w:sz w:val="24"/>
        </w:rPr>
        <w:t>Ciclo das Informações.</w:t>
      </w:r>
      <w:r>
        <w:rPr>
          <w:rFonts w:ascii="Arial" w:hAnsi="Arial" w:eastAsia="Arial"/>
          <w:sz w:val="24"/>
        </w:rPr>
        <w:t>;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b. </w:t>
      </w:r>
      <w:r>
        <w:rPr>
          <w:rFonts w:ascii="Arial" w:hAnsi="Arial" w:eastAsia="Arial"/>
          <w:sz w:val="24"/>
        </w:rPr>
        <w:t>elaboração de produtos das informações durante a preparação/execução de operações.</w:t>
      </w:r>
      <w:r>
        <w:rPr>
          <w:rFonts w:ascii="Arial" w:hAnsi="Arial" w:eastAsia="Arial"/>
          <w:sz w:val="24"/>
        </w:rPr>
        <w:t>;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c. </w:t>
      </w:r>
      <w:r>
        <w:rPr>
          <w:rFonts w:ascii="Arial" w:hAnsi="Arial" w:eastAsia="Arial"/>
          <w:sz w:val="24"/>
        </w:rPr>
        <w:t>Ciclos e Fundamentos das informações</w:t>
      </w:r>
      <w:r>
        <w:rPr>
          <w:rFonts w:ascii="Arial" w:hAnsi="Arial" w:eastAsia="Arial"/>
          <w:sz w:val="24"/>
        </w:rPr>
        <w:t>;</w:t>
      </w:r>
    </w:p>
    <w:p w14:paraId="2FF8B1B1" w14:textId="77777777" w:rsidR="00F40648" w:rsidRPr="009C3902" w:rsidRDefault="00F40648" w:rsidP="009C39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68F052D1" w14:textId="7AC09759" w:rsidR="00334D73" w:rsidRPr="00EC1DF4" w:rsidRDefault="00334D73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C1DF4">
        <w:rPr>
          <w:rFonts w:ascii="Arial" w:hAnsi="Arial" w:cs="Arial"/>
          <w:b/>
          <w:sz w:val="24"/>
          <w:szCs w:val="24"/>
        </w:rPr>
        <w:t>Temas a desenvolver mais profundamente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a. </w:t>
      </w:r>
      <w:r>
        <w:rPr>
          <w:rFonts w:ascii="Arial" w:hAnsi="Arial" w:eastAsia="Arial"/>
          <w:sz w:val="24"/>
        </w:rPr>
        <w:t>Nada a referir.</w:t>
      </w:r>
      <w:r>
        <w:rPr>
          <w:rFonts w:ascii="Arial" w:hAnsi="Arial" w:eastAsia="Arial"/>
          <w:sz w:val="24"/>
        </w:rPr>
        <w:t>;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b. </w:t>
      </w:r>
      <w:r>
        <w:rPr>
          <w:rFonts w:ascii="Arial" w:hAnsi="Arial" w:eastAsia="Arial"/>
          <w:sz w:val="24"/>
        </w:rPr>
        <w:t>Joint Targeting Cycle</w:t>
      </w:r>
      <w:r>
        <w:rPr>
          <w:rFonts w:ascii="Arial" w:hAnsi="Arial" w:eastAsia="Arial"/>
          <w:sz w:val="24"/>
        </w:rPr>
        <w:t>;</w:t>
      </w:r>
    </w:p>
    <w:p w14:paraId="2117D7B7" w14:textId="77777777" w:rsidR="00F40648" w:rsidRPr="0080514C" w:rsidRDefault="00F40648" w:rsidP="008051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31CA0175" w14:textId="67E44B85" w:rsidR="00334D73" w:rsidRPr="00481E50" w:rsidRDefault="00334D73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7" w:name="_Hlk149297358"/>
      <w:bookmarkStart w:id="8" w:name="_Hlk196745814"/>
      <w:r w:rsidRPr="00481E50">
        <w:rPr>
          <w:rFonts w:ascii="Arial" w:hAnsi="Arial" w:cs="Arial"/>
          <w:b/>
          <w:sz w:val="24"/>
          <w:szCs w:val="24"/>
        </w:rPr>
        <w:t>Outros temas a incluir no curso</w:t>
      </w:r>
      <w:bookmarkEnd w:id="7"/>
    </w:p>
    <w:bookmarkEnd w:id="8"/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a. </w:t>
      </w:r>
      <w:r>
        <w:rPr>
          <w:rFonts w:ascii="Arial" w:hAnsi="Arial" w:eastAsia="Arial"/>
          <w:sz w:val="24"/>
        </w:rPr>
        <w:t>Nada a referir.</w:t>
      </w:r>
      <w:r>
        <w:rPr>
          <w:rFonts w:ascii="Arial" w:hAnsi="Arial" w:eastAsia="Arial"/>
          <w:sz w:val="24"/>
        </w:rPr>
        <w:t>;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b. </w:t>
      </w:r>
      <w:r>
        <w:rPr>
          <w:rFonts w:ascii="Arial" w:hAnsi="Arial" w:eastAsia="Arial"/>
          <w:sz w:val="24"/>
        </w:rPr>
        <w:t>Gestão e análise de risco.</w:t>
      </w:r>
      <w:r>
        <w:rPr>
          <w:rFonts w:ascii="Arial" w:hAnsi="Arial" w:eastAsia="Arial"/>
          <w:sz w:val="24"/>
        </w:rPr>
        <w:t>;</w:t>
      </w:r>
    </w:p>
    <w:p>
      <w:pPr>
        <w:spacing w:line="360" w:lineRule="auto" w:before="0" w:after="0"/>
        <w:ind w:left="283" w:hanging="283"/>
      </w:pPr>
      <w:r>
        <w:rPr>
          <w:rFonts w:ascii="Arial" w:hAnsi="Arial" w:eastAsia="Arial"/>
          <w:sz w:val="24"/>
        </w:rPr>
        <w:t xml:space="preserve">c. </w:t>
      </w:r>
      <w:r>
        <w:rPr>
          <w:rFonts w:ascii="Arial" w:hAnsi="Arial" w:eastAsia="Arial"/>
          <w:sz w:val="24"/>
        </w:rPr>
        <w:t>Trabalho prático no qual seja possível conceptualizar melhor a sequência/ciclos da informação em especial o ciclo de targeting.</w:t>
      </w:r>
      <w:r>
        <w:rPr>
          <w:rFonts w:ascii="Arial" w:hAnsi="Arial" w:eastAsia="Arial"/>
          <w:sz w:val="24"/>
        </w:rPr>
        <w:t>;</w:t>
      </w:r>
    </w:p>
    <w:p w14:paraId="6CDFCE84" w14:textId="77777777" w:rsidR="00F40648" w:rsidRPr="00970D93" w:rsidRDefault="00F40648" w:rsidP="00970D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226C510E" w14:textId="2F9CB0F5" w:rsidR="008E2FFE" w:rsidRPr="00EC1DF4" w:rsidRDefault="007D267D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1DF4">
        <w:rPr>
          <w:rFonts w:ascii="Arial" w:hAnsi="Arial" w:cs="Arial"/>
          <w:b/>
          <w:sz w:val="24"/>
          <w:szCs w:val="24"/>
        </w:rPr>
        <w:t xml:space="preserve">Observações </w:t>
      </w:r>
    </w:p>
    <w:p>
      <w:pPr>
        <w:spacing w:line="360" w:lineRule="auto" w:before="0" w:after="0"/>
        <w:ind w:left="283" w:hanging="340"/>
      </w:pPr>
      <w:r>
        <w:rPr>
          <w:rFonts w:ascii="Arial" w:hAnsi="Arial" w:eastAsia="Arial"/>
          <w:b w:val="0"/>
          <w:sz w:val="24"/>
        </w:rPr>
        <w:t xml:space="preserve">a. </w:t>
      </w:r>
      <w:r>
        <w:rPr>
          <w:rFonts w:ascii="Arial" w:hAnsi="Arial" w:eastAsia="Arial"/>
          <w:b w:val="0"/>
          <w:sz w:val="24"/>
        </w:rPr>
        <w:t>Nada a referir</w:t>
      </w:r>
      <w:r>
        <w:rPr>
          <w:rFonts w:ascii="Arial" w:hAnsi="Arial" w:eastAsia="Arial"/>
          <w:b w:val="0"/>
          <w:sz w:val="24"/>
        </w:rPr>
        <w:t>;</w:t>
      </w:r>
    </w:p>
    <w:p>
      <w:pPr>
        <w:spacing w:line="360" w:lineRule="auto" w:before="0" w:after="0"/>
        <w:ind w:left="283" w:hanging="340"/>
      </w:pPr>
      <w:r>
        <w:rPr>
          <w:rFonts w:ascii="Arial" w:hAnsi="Arial" w:eastAsia="Arial"/>
          <w:b w:val="0"/>
          <w:sz w:val="24"/>
        </w:rPr>
        <w:t xml:space="preserve">b. </w:t>
      </w:r>
      <w:r>
        <w:rPr>
          <w:rFonts w:ascii="Arial" w:hAnsi="Arial" w:eastAsia="Arial"/>
          <w:b w:val="0"/>
          <w:sz w:val="24"/>
        </w:rPr>
        <w:t>O conteúdo do curso é composto por vários conceitos, de componente teórica bastante elevada, e sendo o curso em ensino à distancia dificulta a consolidação da matéria</w:t>
      </w:r>
      <w:r>
        <w:rPr>
          <w:rFonts w:ascii="Arial" w:hAnsi="Arial" w:eastAsia="Arial"/>
          <w:b w:val="0"/>
          <w:sz w:val="24"/>
        </w:rPr>
        <w:t>;</w:t>
      </w:r>
    </w:p>
    <w:p w14:paraId="6A28C4A0" w14:textId="77777777" w:rsidR="004B2472" w:rsidRPr="00921A25" w:rsidRDefault="004B2472" w:rsidP="004329E4">
      <w:pPr>
        <w:rPr>
          <w:rFonts w:ascii="Arial" w:hAnsi="Arial" w:cs="Arial"/>
          <w:b/>
          <w:spacing w:val="1"/>
          <w:position w:val="-1"/>
        </w:rPr>
      </w:pPr>
    </w:p>
    <w:p w14:paraId="1F802A8C" w14:textId="77777777" w:rsidR="004B2472" w:rsidRDefault="004B2472" w:rsidP="004329E4">
      <w:pPr>
        <w:rPr>
          <w:rFonts w:ascii="Arial" w:hAnsi="Arial" w:cs="Arial"/>
          <w:b/>
          <w:spacing w:val="1"/>
          <w:position w:val="-1"/>
        </w:rPr>
      </w:pPr>
    </w:p>
    <w:p w14:paraId="6227CA3E" w14:textId="62C711FA" w:rsidR="004B2472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  <w:r>
        <w:rPr>
          <w:rFonts w:ascii="Arial" w:hAnsi="Arial" w:cs="Arial"/>
          <w:b/>
          <w:spacing w:val="1"/>
          <w:position w:val="-1"/>
        </w:rPr>
        <w:tab/>
      </w:r>
    </w:p>
    <w:p w14:paraId="0A099EDB" w14:textId="02CACACA" w:rsidR="00C33297" w:rsidRDefault="00C33297">
      <w:pPr>
        <w:rPr>
          <w:rFonts w:ascii="Arial" w:hAnsi="Arial" w:cs="Arial"/>
          <w:b/>
          <w:spacing w:val="1"/>
          <w:position w:val="-1"/>
        </w:rPr>
      </w:pPr>
      <w:r>
        <w:rPr>
          <w:rFonts w:ascii="Arial" w:hAnsi="Arial" w:cs="Arial"/>
          <w:b/>
          <w:spacing w:val="1"/>
          <w:position w:val="-1"/>
        </w:rPr>
        <w:br w:type="page"/>
      </w:r>
    </w:p>
    <w:p w14:paraId="64E7635C" w14:textId="38D32496" w:rsidR="001F0F89" w:rsidRPr="008C55BA" w:rsidRDefault="001F0F89" w:rsidP="008C55BA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spacing w:val="1"/>
          <w:position w:val="-1"/>
        </w:rPr>
      </w:pPr>
      <w:r w:rsidRPr="008C55BA">
        <w:rPr>
          <w:rFonts w:ascii="Arial" w:hAnsi="Arial" w:cs="Arial"/>
          <w:b/>
          <w:spacing w:val="1"/>
          <w:position w:val="-1"/>
        </w:rPr>
        <w:br w:type="page"/>
      </w:r>
    </w:p>
    <w:p w14:paraId="74393944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5256E202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6A294DC0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4D98B596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767B187A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6B66EA1E" w14:textId="77777777" w:rsidR="001F0F89" w:rsidRDefault="001F0F89" w:rsidP="001F0F89">
      <w:pPr>
        <w:rPr>
          <w:rFonts w:ascii="Arial" w:hAnsi="Arial" w:cs="Arial"/>
        </w:rPr>
      </w:pPr>
    </w:p>
    <w:p w14:paraId="66306D05" w14:textId="77777777" w:rsidR="001F0F89" w:rsidRDefault="001F0F89" w:rsidP="001F0F89">
      <w:pPr>
        <w:rPr>
          <w:rFonts w:ascii="Arial" w:hAnsi="Arial" w:cs="Arial"/>
        </w:rPr>
      </w:pPr>
    </w:p>
    <w:p w14:paraId="6AD336D9" w14:textId="77777777" w:rsidR="001F0F89" w:rsidRDefault="001F0F89" w:rsidP="001F0F89">
      <w:pPr>
        <w:rPr>
          <w:rFonts w:ascii="Arial" w:hAnsi="Arial" w:cs="Arial"/>
        </w:rPr>
      </w:pPr>
    </w:p>
    <w:p w14:paraId="43EC2176" w14:textId="77777777" w:rsidR="001F0F89" w:rsidRDefault="001F0F89" w:rsidP="001F0F89">
      <w:pPr>
        <w:rPr>
          <w:rFonts w:ascii="Arial" w:hAnsi="Arial" w:cs="Arial"/>
        </w:rPr>
      </w:pPr>
    </w:p>
    <w:p w14:paraId="54CC84CE" w14:textId="77777777" w:rsidR="001F0F89" w:rsidRDefault="001F0F89" w:rsidP="001F0F89">
      <w:pPr>
        <w:rPr>
          <w:rFonts w:ascii="Arial" w:hAnsi="Arial" w:cs="Arial"/>
        </w:rPr>
      </w:pPr>
    </w:p>
    <w:p w14:paraId="450FC3FA" w14:textId="77777777" w:rsidR="001F0F89" w:rsidRDefault="001F0F89" w:rsidP="001F0F89">
      <w:pPr>
        <w:rPr>
          <w:rFonts w:ascii="Arial" w:hAnsi="Arial" w:cs="Arial"/>
        </w:rPr>
      </w:pPr>
    </w:p>
    <w:p w14:paraId="08DE324E" w14:textId="77777777" w:rsidR="001F0F89" w:rsidRPr="00453BC1" w:rsidRDefault="001F0F89" w:rsidP="001F0F89">
      <w:pPr>
        <w:spacing w:line="360" w:lineRule="auto"/>
        <w:jc w:val="both"/>
        <w:rPr>
          <w:rFonts w:ascii="Arial" w:hAnsi="Arial" w:cs="Arial"/>
          <w:bCs/>
        </w:rPr>
      </w:pPr>
    </w:p>
    <w:p w14:paraId="7D979522" w14:textId="3B412E04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4E8F2240" w14:textId="6421C013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7DD27609" w14:textId="0E072F02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44A31D65" w14:textId="40AB71F9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0C4045D6" w14:textId="18C3D732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2C235256" w14:textId="621A776B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2C643D55" w14:textId="1C91AA37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1B3BCCA2" w14:textId="602635B8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7ECE126C" w14:textId="77777777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4C8AB2BC" w14:textId="27D1180B" w:rsidR="004B2472" w:rsidRPr="00D21BE5" w:rsidRDefault="004B2472" w:rsidP="001F0F89">
      <w:pPr>
        <w:jc w:val="center"/>
        <w:rPr>
          <w:rFonts w:ascii="Arial" w:hAnsi="Arial" w:cs="Arial"/>
          <w:b/>
          <w:spacing w:val="1"/>
          <w:position w:val="-1"/>
        </w:rPr>
      </w:pPr>
    </w:p>
    <w:sectPr w:rsidR="004B2472" w:rsidRPr="00D21BE5" w:rsidSect="004329E4">
      <w:headerReference w:type="default" r:id="rId8"/>
      <w:footerReference w:type="default" r:id="rId9"/>
      <w:headerReference w:type="first" r:id="rId13"/>
      <w:footerReference w:type="first" r:id="rId14"/>
      <w:headerReference w:type="even" r:id="rId15"/>
      <w:footerReference w:type="even" r:id="rId16"/>
      <w:pgSz w:w="11907" w:h="16840" w:code="9"/>
      <w:pgMar w:top="426" w:right="992" w:bottom="993" w:left="851" w:header="444" w:footer="50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9E0A" w14:textId="77777777" w:rsidR="001F1DA6" w:rsidRDefault="001F1DA6">
      <w:r>
        <w:separator/>
      </w:r>
    </w:p>
  </w:endnote>
  <w:endnote w:type="continuationSeparator" w:id="0">
    <w:p w14:paraId="02F4398D" w14:textId="77777777" w:rsidR="001F1DA6" w:rsidRDefault="001F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randa Cn B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946629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CC079E" w14:textId="73A4485B" w:rsidR="003F02C3" w:rsidRPr="006A699A" w:rsidRDefault="003F02C3" w:rsidP="00446DB2">
            <w:pPr>
              <w:pStyle w:val="Footer"/>
              <w:ind w:left="2832" w:firstLine="49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99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F07AC">
              <w:rPr>
                <w:rFonts w:ascii="Arial" w:hAnsi="Arial" w:cs="Arial"/>
                <w:bCs/>
                <w:noProof/>
                <w:sz w:val="20"/>
                <w:szCs w:val="20"/>
              </w:rPr>
              <w:t>24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A699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F07AC">
              <w:rPr>
                <w:rFonts w:ascii="Arial" w:hAnsi="Arial" w:cs="Arial"/>
                <w:bCs/>
                <w:noProof/>
                <w:sz w:val="20"/>
                <w:szCs w:val="20"/>
              </w:rPr>
              <w:t>25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sdt>
    <w:sdtPr>
      <w:rPr>
        <w:rFonts w:ascii="Arial" w:hAnsi="Arial" w:cs="Arial"/>
        <w:b/>
        <w:caps/>
        <w:color w:val="FF0000"/>
        <w:sz w:val="20"/>
        <w:szCs w:val="20"/>
      </w:rPr>
      <w:alias w:val="Autor"/>
      <w:tag w:val=""/>
      <w:id w:val="-740257726"/>
      <w:placeholder>
        <w:docPart w:val="B682F1CF799A4A19BEDF9E764066D64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74D15C3" w14:textId="77777777" w:rsidR="003F02C3" w:rsidRPr="00D30EA5" w:rsidRDefault="003F02C3" w:rsidP="006A699A">
        <w:pPr>
          <w:pStyle w:val="Header"/>
          <w:jc w:val="center"/>
          <w:rPr>
            <w:rFonts w:ascii="Arial" w:hAnsi="Arial" w:cs="Arial"/>
            <w:b/>
            <w:caps/>
            <w:color w:val="1F497D" w:themeColor="text2"/>
            <w:sz w:val="20"/>
            <w:szCs w:val="20"/>
          </w:rPr>
        </w:pPr>
        <w:r w:rsidRPr="00D30EA5">
          <w:rPr>
            <w:rFonts w:ascii="Arial" w:hAnsi="Arial" w:cs="Arial"/>
            <w:b/>
            <w:caps/>
            <w:color w:val="FF0000"/>
            <w:sz w:val="20"/>
            <w:szCs w:val="20"/>
          </w:rPr>
          <w:t>RESERVADO</w:t>
        </w:r>
      </w:p>
    </w:sdtContent>
  </w:sdt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A9AD" w14:textId="77777777" w:rsidR="001F1DA6" w:rsidRDefault="001F1DA6">
      <w:r>
        <w:separator/>
      </w:r>
    </w:p>
  </w:footnote>
  <w:footnote w:type="continuationSeparator" w:id="0">
    <w:p w14:paraId="4A5148BD" w14:textId="77777777" w:rsidR="001F1DA6" w:rsidRDefault="001F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caps/>
        <w:color w:val="FF0000"/>
        <w:sz w:val="20"/>
        <w:szCs w:val="20"/>
      </w:rPr>
      <w:alias w:val="Autor"/>
      <w:tag w:val=""/>
      <w:id w:val="-1834441817"/>
      <w:placeholder>
        <w:docPart w:val="26B711A7A1AE49D0936B131E23C9D3B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34BC2CBA" w14:textId="032BE83B" w:rsidR="003F02C3" w:rsidRPr="00D30EA5" w:rsidRDefault="003F02C3" w:rsidP="00446DB2">
        <w:pPr>
          <w:pStyle w:val="Header"/>
          <w:jc w:val="center"/>
          <w:rPr>
            <w:rFonts w:ascii="Arial" w:hAnsi="Arial" w:cs="Arial"/>
            <w:b/>
            <w:caps/>
            <w:color w:val="1F497D" w:themeColor="text2"/>
            <w:sz w:val="20"/>
            <w:szCs w:val="20"/>
          </w:rPr>
        </w:pPr>
        <w:r w:rsidRPr="00D30EA5">
          <w:rPr>
            <w:rFonts w:ascii="Arial" w:hAnsi="Arial" w:cs="Arial"/>
            <w:b/>
            <w:caps/>
            <w:color w:val="FF0000"/>
            <w:sz w:val="20"/>
            <w:szCs w:val="20"/>
          </w:rPr>
          <w:t>RESERVADO</w:t>
        </w:r>
      </w:p>
    </w:sdtContent>
  </w:sdt>
  <w:p w14:paraId="320CB184" w14:textId="77777777" w:rsidR="003F02C3" w:rsidRPr="0089011E" w:rsidRDefault="003F02C3" w:rsidP="00446DB2">
    <w:pPr>
      <w:pStyle w:val="Header"/>
      <w:rPr>
        <w:b/>
        <w:sz w:val="36"/>
      </w:rPr>
    </w:pPr>
    <w:r w:rsidRPr="0089011E">
      <w:rPr>
        <w:b/>
        <w:noProof/>
        <w:sz w:val="36"/>
      </w:rPr>
      <w:drawing>
        <wp:anchor distT="0" distB="0" distL="114300" distR="114300" simplePos="0" relativeHeight="251660800" behindDoc="0" locked="0" layoutInCell="1" allowOverlap="1" wp14:anchorId="5037F852" wp14:editId="0E3E47D8">
          <wp:simplePos x="0" y="0"/>
          <wp:positionH relativeFrom="rightMargin">
            <wp:posOffset>-1061440</wp:posOffset>
          </wp:positionH>
          <wp:positionV relativeFrom="paragraph">
            <wp:posOffset>-284378</wp:posOffset>
          </wp:positionV>
          <wp:extent cx="651052" cy="860983"/>
          <wp:effectExtent l="38100" t="19050" r="15875" b="730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052" cy="860983"/>
                  </a:xfrm>
                  <a:prstGeom prst="rect">
                    <a:avLst/>
                  </a:prstGeom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02D58B" w14:textId="77777777" w:rsidR="003F02C3" w:rsidRDefault="003F02C3" w:rsidP="00446DB2">
    <w:pPr>
      <w:pStyle w:val="Header"/>
      <w:jc w:val="right"/>
      <w:rPr>
        <w:caps/>
        <w:color w:val="1F497D" w:themeColor="text2"/>
        <w:sz w:val="20"/>
        <w:szCs w:val="20"/>
      </w:rPr>
    </w:pPr>
  </w:p>
  <w:p w14:paraId="03C6FF01" w14:textId="69742896" w:rsidR="003F02C3" w:rsidRDefault="001F1DA6" w:rsidP="00446DB2">
    <w:pPr>
      <w:pStyle w:val="Header"/>
      <w:rPr>
        <w:color w:val="1F497D" w:themeColor="text2"/>
        <w:sz w:val="20"/>
        <w:szCs w:val="20"/>
      </w:rPr>
    </w:pPr>
    <w:sdt>
      <w:sdtPr>
        <w:rPr>
          <w:rFonts w:ascii="Arial" w:hAnsi="Arial" w:cs="Arial"/>
        </w:rPr>
        <w:alias w:val="Título"/>
        <w:tag w:val=""/>
        <w:id w:val="-1452552708"/>
        <w:placeholder>
          <w:docPart w:val="78E2B985130A4C07BA99EFE701E9EB6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2082" w:rsidRPr="00212082">
          <w:rPr>
            <w:rFonts w:ascii="Arial" w:hAnsi="Arial" w:cs="Arial"/>
          </w:rPr>
          <w:t>Relatório de Avaliação Interna</w:t>
        </w:r>
        <w:bookmarkStart w:id="9" w:name="_Hlk171947173"/>
      </w:sdtContent>
    </w:sdt>
  </w:p>
  <w:bookmarkEnd w:id="9"/>
  <w:p w14:paraId="0431841C" w14:textId="77777777" w:rsidR="003F02C3" w:rsidRPr="000E60E9" w:rsidRDefault="003F02C3" w:rsidP="00446DB2">
    <w:pPr>
      <w:pStyle w:val="Header"/>
      <w:jc w:val="right"/>
      <w:rPr>
        <w:rFonts w:ascii="Calibri" w:hAnsi="Calibri"/>
        <w:sz w:val="20"/>
      </w:rPr>
    </w:pPr>
    <w:r>
      <w:rPr>
        <w:b/>
        <w:sz w:val="28"/>
      </w:rPr>
      <w:tab/>
    </w:r>
    <w:r>
      <w:rPr>
        <w:b/>
        <w:sz w:val="28"/>
      </w:rPr>
      <w:tab/>
    </w:r>
    <w:r w:rsidRPr="00465246">
      <w:rPr>
        <w:b/>
        <w:sz w:val="28"/>
      </w:rPr>
      <w:t>Escola das Armas</w:t>
    </w:r>
  </w:p>
  <w:p w14:paraId="7AA5E93B" w14:textId="77777777" w:rsidR="003F02C3" w:rsidRPr="000E60E9" w:rsidRDefault="003F02C3" w:rsidP="009E07D2">
    <w:pPr>
      <w:pStyle w:val="Header"/>
      <w:jc w:val="right"/>
      <w:rPr>
        <w:rFonts w:ascii="Calibri" w:hAnsi="Calibri"/>
        <w:sz w:val="20"/>
      </w:rPr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6D8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CE43AB"/>
    <w:multiLevelType w:val="hybridMultilevel"/>
    <w:tmpl w:val="27D0D2C6"/>
    <w:lvl w:ilvl="0" w:tplc="15663134">
      <w:start w:val="1"/>
      <w:numFmt w:val="lowerLetter"/>
      <w:pStyle w:val="Marcade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26587C2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u w:val="none"/>
      </w:rPr>
    </w:lvl>
    <w:lvl w:ilvl="2" w:tplc="CCF44B62">
      <w:start w:val="1"/>
      <w:numFmt w:val="decimal"/>
      <w:lvlText w:val="(%3)"/>
      <w:lvlJc w:val="left"/>
      <w:pPr>
        <w:ind w:left="2415" w:hanging="435"/>
      </w:pPr>
      <w:rPr>
        <w:rFonts w:cs="Times New Roman" w:hint="default"/>
      </w:rPr>
    </w:lvl>
    <w:lvl w:ilvl="3" w:tplc="26587C26">
      <w:start w:val="1"/>
      <w:numFmt w:val="lowerLetter"/>
      <w:lvlText w:val="(%4)"/>
      <w:lvlJc w:val="left"/>
      <w:pPr>
        <w:ind w:left="2880" w:hanging="360"/>
      </w:pPr>
      <w:rPr>
        <w:rFonts w:cs="Times New Roman" w:hint="default"/>
        <w:u w:val="none"/>
      </w:rPr>
    </w:lvl>
    <w:lvl w:ilvl="4" w:tplc="A186024E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  <w:sz w:val="20"/>
        <w:u w:val="single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7B2A6F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264F4D"/>
    <w:multiLevelType w:val="hybridMultilevel"/>
    <w:tmpl w:val="BDE464EC"/>
    <w:lvl w:ilvl="0" w:tplc="0FC07C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8E840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196B"/>
    <w:multiLevelType w:val="hybridMultilevel"/>
    <w:tmpl w:val="4D4E4170"/>
    <w:lvl w:ilvl="0" w:tplc="D6922DC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933045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9904E04"/>
    <w:multiLevelType w:val="hybridMultilevel"/>
    <w:tmpl w:val="715AE4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0ABB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CE35B91"/>
    <w:multiLevelType w:val="hybridMultilevel"/>
    <w:tmpl w:val="4D4E4170"/>
    <w:lvl w:ilvl="0" w:tplc="D6922DC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AA4A21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5444AAC"/>
    <w:multiLevelType w:val="hybridMultilevel"/>
    <w:tmpl w:val="21806C46"/>
    <w:lvl w:ilvl="0" w:tplc="2FDC50D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4B10EC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B0D3EE0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B256E58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250611B"/>
    <w:multiLevelType w:val="hybridMultilevel"/>
    <w:tmpl w:val="AD50570C"/>
    <w:lvl w:ilvl="0" w:tplc="C466188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665D9D"/>
    <w:multiLevelType w:val="hybridMultilevel"/>
    <w:tmpl w:val="04E28DC8"/>
    <w:lvl w:ilvl="0" w:tplc="D95068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627DF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91C1C"/>
    <w:multiLevelType w:val="hybridMultilevel"/>
    <w:tmpl w:val="872E9A16"/>
    <w:lvl w:ilvl="0" w:tplc="C71ABD6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1A5554"/>
    <w:multiLevelType w:val="multilevel"/>
    <w:tmpl w:val="E42035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/>
      </w:rPr>
    </w:lvl>
    <w:lvl w:ilvl="2">
      <w:start w:val="5"/>
      <w:numFmt w:val="decimal"/>
      <w:lvlText w:val="(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u w:val="singl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i w:val="0"/>
        <w:sz w:val="22"/>
        <w:szCs w:val="22"/>
        <w:u w:val="none"/>
      </w:rPr>
    </w:lvl>
    <w:lvl w:ilvl="6">
      <w:start w:val="1"/>
      <w:numFmt w:val="upperRoman"/>
      <w:lvlText w:val="%7."/>
      <w:lvlJc w:val="righ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  <w:u w:val="singl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20E0DAB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620E6C0A"/>
    <w:multiLevelType w:val="hybridMultilevel"/>
    <w:tmpl w:val="4EBE4FFC"/>
    <w:lvl w:ilvl="0" w:tplc="CEF417C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A571A"/>
    <w:multiLevelType w:val="hybridMultilevel"/>
    <w:tmpl w:val="4D4E4170"/>
    <w:lvl w:ilvl="0" w:tplc="D6922DC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917026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6866718E"/>
    <w:multiLevelType w:val="hybridMultilevel"/>
    <w:tmpl w:val="1A6AD0C0"/>
    <w:lvl w:ilvl="0" w:tplc="D6982E8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8E840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64D88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0BE7200"/>
    <w:multiLevelType w:val="hybridMultilevel"/>
    <w:tmpl w:val="CE80C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930EEE1E">
      <w:start w:val="1"/>
      <w:numFmt w:val="lowerLetter"/>
      <w:lvlText w:val="%3."/>
      <w:lvlJc w:val="left"/>
      <w:pPr>
        <w:ind w:left="2160" w:hanging="180"/>
      </w:pPr>
      <w:rPr>
        <w:b/>
        <w:color w:val="auto"/>
      </w:rPr>
    </w:lvl>
    <w:lvl w:ilvl="3" w:tplc="A4FCCAA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D862E2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3EF752A"/>
    <w:multiLevelType w:val="hybridMultilevel"/>
    <w:tmpl w:val="715AE4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F2CE5"/>
    <w:multiLevelType w:val="hybridMultilevel"/>
    <w:tmpl w:val="2C9846CA"/>
    <w:lvl w:ilvl="0" w:tplc="87C6340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644409DE">
      <w:start w:val="1"/>
      <w:numFmt w:val="decimal"/>
      <w:lvlText w:val="(%3)"/>
      <w:lvlJc w:val="left"/>
      <w:pPr>
        <w:ind w:left="1315" w:hanging="180"/>
      </w:pPr>
      <w:rPr>
        <w:rFonts w:hint="default"/>
        <w:b w:val="0"/>
      </w:rPr>
    </w:lvl>
    <w:lvl w:ilvl="3" w:tplc="99D059F8">
      <w:start w:val="1"/>
      <w:numFmt w:val="decimal"/>
      <w:lvlText w:val="(%4)"/>
      <w:lvlJc w:val="left"/>
      <w:pPr>
        <w:ind w:left="4897" w:hanging="360"/>
      </w:pPr>
      <w:rPr>
        <w:rFonts w:hint="default"/>
        <w:b w:val="0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E35F55"/>
    <w:multiLevelType w:val="hybridMultilevel"/>
    <w:tmpl w:val="715AE4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00B3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7"/>
  </w:num>
  <w:num w:numId="3">
    <w:abstractNumId w:val="17"/>
  </w:num>
  <w:num w:numId="4">
    <w:abstractNumId w:val="24"/>
  </w:num>
  <w:num w:numId="5">
    <w:abstractNumId w:val="6"/>
  </w:num>
  <w:num w:numId="6">
    <w:abstractNumId w:val="19"/>
  </w:num>
  <w:num w:numId="7">
    <w:abstractNumId w:val="3"/>
  </w:num>
  <w:num w:numId="8">
    <w:abstractNumId w:val="13"/>
  </w:num>
  <w:num w:numId="9">
    <w:abstractNumId w:val="11"/>
  </w:num>
  <w:num w:numId="10">
    <w:abstractNumId w:val="21"/>
  </w:num>
  <w:num w:numId="11">
    <w:abstractNumId w:val="29"/>
  </w:num>
  <w:num w:numId="12">
    <w:abstractNumId w:val="7"/>
  </w:num>
  <w:num w:numId="13">
    <w:abstractNumId w:val="20"/>
  </w:num>
  <w:num w:numId="14">
    <w:abstractNumId w:val="14"/>
  </w:num>
  <w:num w:numId="15">
    <w:abstractNumId w:val="8"/>
  </w:num>
  <w:num w:numId="16">
    <w:abstractNumId w:val="4"/>
  </w:num>
  <w:num w:numId="17">
    <w:abstractNumId w:val="16"/>
  </w:num>
  <w:num w:numId="18">
    <w:abstractNumId w:val="9"/>
  </w:num>
  <w:num w:numId="19">
    <w:abstractNumId w:val="18"/>
  </w:num>
  <w:num w:numId="20">
    <w:abstractNumId w:val="2"/>
  </w:num>
  <w:num w:numId="21">
    <w:abstractNumId w:val="25"/>
  </w:num>
  <w:num w:numId="22">
    <w:abstractNumId w:val="12"/>
  </w:num>
  <w:num w:numId="23">
    <w:abstractNumId w:val="23"/>
  </w:num>
  <w:num w:numId="24">
    <w:abstractNumId w:val="0"/>
  </w:num>
  <w:num w:numId="25">
    <w:abstractNumId w:val="5"/>
  </w:num>
  <w:num w:numId="26">
    <w:abstractNumId w:val="28"/>
  </w:num>
  <w:num w:numId="27">
    <w:abstractNumId w:val="26"/>
  </w:num>
  <w:num w:numId="28">
    <w:abstractNumId w:val="15"/>
  </w:num>
  <w:num w:numId="29">
    <w:abstractNumId w:val="22"/>
  </w:num>
  <w:num w:numId="3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89"/>
    <w:rsid w:val="000009C5"/>
    <w:rsid w:val="00000E77"/>
    <w:rsid w:val="00001C35"/>
    <w:rsid w:val="0000302A"/>
    <w:rsid w:val="0000365B"/>
    <w:rsid w:val="00004713"/>
    <w:rsid w:val="000058A5"/>
    <w:rsid w:val="000058A6"/>
    <w:rsid w:val="000059F1"/>
    <w:rsid w:val="00006225"/>
    <w:rsid w:val="00010496"/>
    <w:rsid w:val="00012195"/>
    <w:rsid w:val="0001324F"/>
    <w:rsid w:val="00013D66"/>
    <w:rsid w:val="0001476E"/>
    <w:rsid w:val="00014FDE"/>
    <w:rsid w:val="00015C30"/>
    <w:rsid w:val="000160C9"/>
    <w:rsid w:val="0001618F"/>
    <w:rsid w:val="000167B2"/>
    <w:rsid w:val="00016E8E"/>
    <w:rsid w:val="0001733D"/>
    <w:rsid w:val="00017447"/>
    <w:rsid w:val="000204D0"/>
    <w:rsid w:val="00021702"/>
    <w:rsid w:val="00022206"/>
    <w:rsid w:val="00022C7C"/>
    <w:rsid w:val="0002304C"/>
    <w:rsid w:val="000235E3"/>
    <w:rsid w:val="00024CE4"/>
    <w:rsid w:val="0002551B"/>
    <w:rsid w:val="00026398"/>
    <w:rsid w:val="000271E9"/>
    <w:rsid w:val="0002770A"/>
    <w:rsid w:val="00027D6F"/>
    <w:rsid w:val="000308A4"/>
    <w:rsid w:val="00030E83"/>
    <w:rsid w:val="000313BC"/>
    <w:rsid w:val="00032221"/>
    <w:rsid w:val="000322D3"/>
    <w:rsid w:val="00034296"/>
    <w:rsid w:val="000348C4"/>
    <w:rsid w:val="00034BFF"/>
    <w:rsid w:val="00034E8F"/>
    <w:rsid w:val="00035961"/>
    <w:rsid w:val="00035CDF"/>
    <w:rsid w:val="00036EBC"/>
    <w:rsid w:val="000409C1"/>
    <w:rsid w:val="00041080"/>
    <w:rsid w:val="0004126D"/>
    <w:rsid w:val="000412C5"/>
    <w:rsid w:val="00041615"/>
    <w:rsid w:val="00042134"/>
    <w:rsid w:val="00042342"/>
    <w:rsid w:val="00042BBF"/>
    <w:rsid w:val="00043998"/>
    <w:rsid w:val="000508AB"/>
    <w:rsid w:val="000520DF"/>
    <w:rsid w:val="000529C2"/>
    <w:rsid w:val="000551A9"/>
    <w:rsid w:val="000559B5"/>
    <w:rsid w:val="00055E77"/>
    <w:rsid w:val="00056B8D"/>
    <w:rsid w:val="000606EE"/>
    <w:rsid w:val="00060C3F"/>
    <w:rsid w:val="0006134F"/>
    <w:rsid w:val="000617B4"/>
    <w:rsid w:val="000625CF"/>
    <w:rsid w:val="000627CC"/>
    <w:rsid w:val="00062915"/>
    <w:rsid w:val="00062DF5"/>
    <w:rsid w:val="00063525"/>
    <w:rsid w:val="00063B58"/>
    <w:rsid w:val="00063FF9"/>
    <w:rsid w:val="000648DF"/>
    <w:rsid w:val="00065C2D"/>
    <w:rsid w:val="00065FCB"/>
    <w:rsid w:val="00066347"/>
    <w:rsid w:val="00067F5F"/>
    <w:rsid w:val="00071D44"/>
    <w:rsid w:val="00071E97"/>
    <w:rsid w:val="000725AD"/>
    <w:rsid w:val="0007269E"/>
    <w:rsid w:val="00072D69"/>
    <w:rsid w:val="00072E61"/>
    <w:rsid w:val="00073612"/>
    <w:rsid w:val="000741E3"/>
    <w:rsid w:val="00076A27"/>
    <w:rsid w:val="00076D38"/>
    <w:rsid w:val="00077058"/>
    <w:rsid w:val="00077308"/>
    <w:rsid w:val="00080880"/>
    <w:rsid w:val="0008178B"/>
    <w:rsid w:val="00081BCE"/>
    <w:rsid w:val="0008290B"/>
    <w:rsid w:val="0008321B"/>
    <w:rsid w:val="00086810"/>
    <w:rsid w:val="00086DAE"/>
    <w:rsid w:val="00087DBD"/>
    <w:rsid w:val="000904EC"/>
    <w:rsid w:val="0009062D"/>
    <w:rsid w:val="00090F4A"/>
    <w:rsid w:val="000916EC"/>
    <w:rsid w:val="0009271E"/>
    <w:rsid w:val="000977B9"/>
    <w:rsid w:val="00097F74"/>
    <w:rsid w:val="000A0B5C"/>
    <w:rsid w:val="000A0EA9"/>
    <w:rsid w:val="000A130E"/>
    <w:rsid w:val="000A1CA2"/>
    <w:rsid w:val="000A22ED"/>
    <w:rsid w:val="000A294F"/>
    <w:rsid w:val="000A30E6"/>
    <w:rsid w:val="000A35C2"/>
    <w:rsid w:val="000A36AF"/>
    <w:rsid w:val="000A386B"/>
    <w:rsid w:val="000A5FE3"/>
    <w:rsid w:val="000A68D2"/>
    <w:rsid w:val="000A69D2"/>
    <w:rsid w:val="000B275F"/>
    <w:rsid w:val="000B5168"/>
    <w:rsid w:val="000B64FD"/>
    <w:rsid w:val="000B6573"/>
    <w:rsid w:val="000B6F80"/>
    <w:rsid w:val="000B734C"/>
    <w:rsid w:val="000B7CA6"/>
    <w:rsid w:val="000C089F"/>
    <w:rsid w:val="000C0F39"/>
    <w:rsid w:val="000C1D64"/>
    <w:rsid w:val="000C4944"/>
    <w:rsid w:val="000C7070"/>
    <w:rsid w:val="000C791F"/>
    <w:rsid w:val="000D022E"/>
    <w:rsid w:val="000D0F5C"/>
    <w:rsid w:val="000D556D"/>
    <w:rsid w:val="000D58C0"/>
    <w:rsid w:val="000D616D"/>
    <w:rsid w:val="000D71C2"/>
    <w:rsid w:val="000E0474"/>
    <w:rsid w:val="000E0827"/>
    <w:rsid w:val="000E225A"/>
    <w:rsid w:val="000E30F8"/>
    <w:rsid w:val="000E3E2F"/>
    <w:rsid w:val="000E60E9"/>
    <w:rsid w:val="000E66D9"/>
    <w:rsid w:val="000E68B9"/>
    <w:rsid w:val="000E694C"/>
    <w:rsid w:val="000E6A29"/>
    <w:rsid w:val="000E7739"/>
    <w:rsid w:val="000E777F"/>
    <w:rsid w:val="000E77C0"/>
    <w:rsid w:val="000E7DC1"/>
    <w:rsid w:val="000F0129"/>
    <w:rsid w:val="000F07AC"/>
    <w:rsid w:val="000F0BC0"/>
    <w:rsid w:val="000F1EB1"/>
    <w:rsid w:val="000F468B"/>
    <w:rsid w:val="000F46DD"/>
    <w:rsid w:val="000F5BEB"/>
    <w:rsid w:val="000F62B6"/>
    <w:rsid w:val="000F6B87"/>
    <w:rsid w:val="000F6E61"/>
    <w:rsid w:val="000F73DC"/>
    <w:rsid w:val="00100980"/>
    <w:rsid w:val="00100C92"/>
    <w:rsid w:val="0010201B"/>
    <w:rsid w:val="00102577"/>
    <w:rsid w:val="00103C73"/>
    <w:rsid w:val="00103FA0"/>
    <w:rsid w:val="001043E6"/>
    <w:rsid w:val="001049EC"/>
    <w:rsid w:val="00104BBC"/>
    <w:rsid w:val="00105E42"/>
    <w:rsid w:val="001064F3"/>
    <w:rsid w:val="001105C6"/>
    <w:rsid w:val="00110666"/>
    <w:rsid w:val="001115A8"/>
    <w:rsid w:val="001116F0"/>
    <w:rsid w:val="00111991"/>
    <w:rsid w:val="00112006"/>
    <w:rsid w:val="0011252D"/>
    <w:rsid w:val="00112ECA"/>
    <w:rsid w:val="00113A01"/>
    <w:rsid w:val="00115605"/>
    <w:rsid w:val="001164AA"/>
    <w:rsid w:val="001175A2"/>
    <w:rsid w:val="00123187"/>
    <w:rsid w:val="00124DD2"/>
    <w:rsid w:val="00125481"/>
    <w:rsid w:val="0012654F"/>
    <w:rsid w:val="00126577"/>
    <w:rsid w:val="00126B0A"/>
    <w:rsid w:val="00126BD4"/>
    <w:rsid w:val="001272DA"/>
    <w:rsid w:val="001273DA"/>
    <w:rsid w:val="00130181"/>
    <w:rsid w:val="00130518"/>
    <w:rsid w:val="00130810"/>
    <w:rsid w:val="0013302F"/>
    <w:rsid w:val="00133992"/>
    <w:rsid w:val="001347C9"/>
    <w:rsid w:val="00134A34"/>
    <w:rsid w:val="00134CCB"/>
    <w:rsid w:val="0013597E"/>
    <w:rsid w:val="00136069"/>
    <w:rsid w:val="00137C21"/>
    <w:rsid w:val="00140002"/>
    <w:rsid w:val="0014007A"/>
    <w:rsid w:val="00140243"/>
    <w:rsid w:val="00140AF8"/>
    <w:rsid w:val="00141D77"/>
    <w:rsid w:val="001433F8"/>
    <w:rsid w:val="00144582"/>
    <w:rsid w:val="00144683"/>
    <w:rsid w:val="00145E33"/>
    <w:rsid w:val="00147192"/>
    <w:rsid w:val="00147E23"/>
    <w:rsid w:val="00147E66"/>
    <w:rsid w:val="00151072"/>
    <w:rsid w:val="0015246F"/>
    <w:rsid w:val="00152F90"/>
    <w:rsid w:val="00153A8C"/>
    <w:rsid w:val="00155A30"/>
    <w:rsid w:val="00157EC3"/>
    <w:rsid w:val="00157F47"/>
    <w:rsid w:val="001601AB"/>
    <w:rsid w:val="00161E99"/>
    <w:rsid w:val="001623D1"/>
    <w:rsid w:val="00162C86"/>
    <w:rsid w:val="00163453"/>
    <w:rsid w:val="001639F8"/>
    <w:rsid w:val="00164884"/>
    <w:rsid w:val="00164C05"/>
    <w:rsid w:val="00164D8B"/>
    <w:rsid w:val="0016523C"/>
    <w:rsid w:val="001652B7"/>
    <w:rsid w:val="0016565B"/>
    <w:rsid w:val="001661F1"/>
    <w:rsid w:val="001707EF"/>
    <w:rsid w:val="00171953"/>
    <w:rsid w:val="00171DAB"/>
    <w:rsid w:val="00172AC0"/>
    <w:rsid w:val="00174735"/>
    <w:rsid w:val="001756E4"/>
    <w:rsid w:val="00175DC2"/>
    <w:rsid w:val="00175FA8"/>
    <w:rsid w:val="00176080"/>
    <w:rsid w:val="001760CB"/>
    <w:rsid w:val="00176D62"/>
    <w:rsid w:val="00176E4A"/>
    <w:rsid w:val="00180918"/>
    <w:rsid w:val="00180CE5"/>
    <w:rsid w:val="00182B3F"/>
    <w:rsid w:val="0018344E"/>
    <w:rsid w:val="001837F8"/>
    <w:rsid w:val="00183C61"/>
    <w:rsid w:val="001852F0"/>
    <w:rsid w:val="00186F18"/>
    <w:rsid w:val="00187411"/>
    <w:rsid w:val="001874DE"/>
    <w:rsid w:val="00191043"/>
    <w:rsid w:val="00191B04"/>
    <w:rsid w:val="00192687"/>
    <w:rsid w:val="0019462E"/>
    <w:rsid w:val="0019501A"/>
    <w:rsid w:val="001953E4"/>
    <w:rsid w:val="00195C61"/>
    <w:rsid w:val="001963F4"/>
    <w:rsid w:val="00196871"/>
    <w:rsid w:val="00196AC7"/>
    <w:rsid w:val="00196B85"/>
    <w:rsid w:val="0019788B"/>
    <w:rsid w:val="001A0366"/>
    <w:rsid w:val="001A0A11"/>
    <w:rsid w:val="001A1508"/>
    <w:rsid w:val="001A1917"/>
    <w:rsid w:val="001A22FA"/>
    <w:rsid w:val="001A2B9E"/>
    <w:rsid w:val="001A3C58"/>
    <w:rsid w:val="001A65AF"/>
    <w:rsid w:val="001A67D3"/>
    <w:rsid w:val="001B0D9B"/>
    <w:rsid w:val="001B0EC1"/>
    <w:rsid w:val="001B2283"/>
    <w:rsid w:val="001B238D"/>
    <w:rsid w:val="001B47D7"/>
    <w:rsid w:val="001B4EB0"/>
    <w:rsid w:val="001B5CD3"/>
    <w:rsid w:val="001B6BA4"/>
    <w:rsid w:val="001B6FC7"/>
    <w:rsid w:val="001C04F1"/>
    <w:rsid w:val="001C0CB5"/>
    <w:rsid w:val="001C1247"/>
    <w:rsid w:val="001C2405"/>
    <w:rsid w:val="001C329B"/>
    <w:rsid w:val="001C3856"/>
    <w:rsid w:val="001C4FBD"/>
    <w:rsid w:val="001C5C63"/>
    <w:rsid w:val="001C73EB"/>
    <w:rsid w:val="001C7B7B"/>
    <w:rsid w:val="001D02C0"/>
    <w:rsid w:val="001D0AB7"/>
    <w:rsid w:val="001D0C32"/>
    <w:rsid w:val="001D208C"/>
    <w:rsid w:val="001D30C2"/>
    <w:rsid w:val="001D3BD8"/>
    <w:rsid w:val="001D4040"/>
    <w:rsid w:val="001D4679"/>
    <w:rsid w:val="001D4816"/>
    <w:rsid w:val="001D5789"/>
    <w:rsid w:val="001D5D94"/>
    <w:rsid w:val="001E28D7"/>
    <w:rsid w:val="001E2EAE"/>
    <w:rsid w:val="001E300D"/>
    <w:rsid w:val="001E3C56"/>
    <w:rsid w:val="001E3E51"/>
    <w:rsid w:val="001E3EA0"/>
    <w:rsid w:val="001E48E7"/>
    <w:rsid w:val="001E5B0C"/>
    <w:rsid w:val="001E63F6"/>
    <w:rsid w:val="001E6AD2"/>
    <w:rsid w:val="001E7C0A"/>
    <w:rsid w:val="001F0AFF"/>
    <w:rsid w:val="001F0F73"/>
    <w:rsid w:val="001F0F89"/>
    <w:rsid w:val="001F1DA6"/>
    <w:rsid w:val="001F241C"/>
    <w:rsid w:val="001F2C47"/>
    <w:rsid w:val="001F2F8F"/>
    <w:rsid w:val="001F50FA"/>
    <w:rsid w:val="001F5E0D"/>
    <w:rsid w:val="001F6A2E"/>
    <w:rsid w:val="001F7202"/>
    <w:rsid w:val="001F7D81"/>
    <w:rsid w:val="0020108E"/>
    <w:rsid w:val="00201730"/>
    <w:rsid w:val="002017CE"/>
    <w:rsid w:val="00201EC3"/>
    <w:rsid w:val="00203200"/>
    <w:rsid w:val="00203488"/>
    <w:rsid w:val="00205592"/>
    <w:rsid w:val="00205936"/>
    <w:rsid w:val="00205F4F"/>
    <w:rsid w:val="00206187"/>
    <w:rsid w:val="002067B7"/>
    <w:rsid w:val="00207D9C"/>
    <w:rsid w:val="00210FF6"/>
    <w:rsid w:val="00212082"/>
    <w:rsid w:val="002153F8"/>
    <w:rsid w:val="00215633"/>
    <w:rsid w:val="002175DE"/>
    <w:rsid w:val="00217EE5"/>
    <w:rsid w:val="00221F66"/>
    <w:rsid w:val="00222373"/>
    <w:rsid w:val="00224658"/>
    <w:rsid w:val="002251B7"/>
    <w:rsid w:val="0022564D"/>
    <w:rsid w:val="00226FA8"/>
    <w:rsid w:val="00231696"/>
    <w:rsid w:val="00232A20"/>
    <w:rsid w:val="002330D6"/>
    <w:rsid w:val="00233A6A"/>
    <w:rsid w:val="002345A1"/>
    <w:rsid w:val="0023640F"/>
    <w:rsid w:val="002373B8"/>
    <w:rsid w:val="002401F1"/>
    <w:rsid w:val="00240DE3"/>
    <w:rsid w:val="002419F0"/>
    <w:rsid w:val="002431F9"/>
    <w:rsid w:val="00244D79"/>
    <w:rsid w:val="00244FE7"/>
    <w:rsid w:val="00247AC7"/>
    <w:rsid w:val="00250406"/>
    <w:rsid w:val="00250526"/>
    <w:rsid w:val="002511AE"/>
    <w:rsid w:val="00251D8C"/>
    <w:rsid w:val="002521CA"/>
    <w:rsid w:val="00253316"/>
    <w:rsid w:val="00253D58"/>
    <w:rsid w:val="002566A7"/>
    <w:rsid w:val="002568D0"/>
    <w:rsid w:val="00257A16"/>
    <w:rsid w:val="002623FD"/>
    <w:rsid w:val="002657DF"/>
    <w:rsid w:val="002658F4"/>
    <w:rsid w:val="0026620A"/>
    <w:rsid w:val="002663FB"/>
    <w:rsid w:val="002666A6"/>
    <w:rsid w:val="00267B2E"/>
    <w:rsid w:val="002712AF"/>
    <w:rsid w:val="0027333F"/>
    <w:rsid w:val="00273DFE"/>
    <w:rsid w:val="00274719"/>
    <w:rsid w:val="0027526F"/>
    <w:rsid w:val="00276277"/>
    <w:rsid w:val="00276D8F"/>
    <w:rsid w:val="00276E28"/>
    <w:rsid w:val="0027792B"/>
    <w:rsid w:val="00280B30"/>
    <w:rsid w:val="00281B78"/>
    <w:rsid w:val="00281FCA"/>
    <w:rsid w:val="00282A0B"/>
    <w:rsid w:val="00283611"/>
    <w:rsid w:val="00283FFC"/>
    <w:rsid w:val="00284A6F"/>
    <w:rsid w:val="00285191"/>
    <w:rsid w:val="00285BC6"/>
    <w:rsid w:val="00290264"/>
    <w:rsid w:val="00290D56"/>
    <w:rsid w:val="00290DFB"/>
    <w:rsid w:val="0029132F"/>
    <w:rsid w:val="002936FC"/>
    <w:rsid w:val="00294396"/>
    <w:rsid w:val="00294B39"/>
    <w:rsid w:val="00294B89"/>
    <w:rsid w:val="002950B5"/>
    <w:rsid w:val="00295BE9"/>
    <w:rsid w:val="00296177"/>
    <w:rsid w:val="00296F76"/>
    <w:rsid w:val="00297372"/>
    <w:rsid w:val="0029793F"/>
    <w:rsid w:val="002A1782"/>
    <w:rsid w:val="002A1B2D"/>
    <w:rsid w:val="002A29C0"/>
    <w:rsid w:val="002A361F"/>
    <w:rsid w:val="002A3697"/>
    <w:rsid w:val="002A3B9F"/>
    <w:rsid w:val="002A50C0"/>
    <w:rsid w:val="002A6C0F"/>
    <w:rsid w:val="002A6FC9"/>
    <w:rsid w:val="002B038F"/>
    <w:rsid w:val="002B0473"/>
    <w:rsid w:val="002B0FAB"/>
    <w:rsid w:val="002B3B6F"/>
    <w:rsid w:val="002B55B7"/>
    <w:rsid w:val="002B6A1E"/>
    <w:rsid w:val="002B6B09"/>
    <w:rsid w:val="002B6EBA"/>
    <w:rsid w:val="002C03C5"/>
    <w:rsid w:val="002C0555"/>
    <w:rsid w:val="002C2AE3"/>
    <w:rsid w:val="002C2F5C"/>
    <w:rsid w:val="002C4638"/>
    <w:rsid w:val="002C4F03"/>
    <w:rsid w:val="002C5198"/>
    <w:rsid w:val="002C588B"/>
    <w:rsid w:val="002D03CE"/>
    <w:rsid w:val="002D04D4"/>
    <w:rsid w:val="002D0565"/>
    <w:rsid w:val="002D0F7F"/>
    <w:rsid w:val="002D1726"/>
    <w:rsid w:val="002D2260"/>
    <w:rsid w:val="002D25F6"/>
    <w:rsid w:val="002D29F3"/>
    <w:rsid w:val="002D2A96"/>
    <w:rsid w:val="002D2C17"/>
    <w:rsid w:val="002D3339"/>
    <w:rsid w:val="002D5548"/>
    <w:rsid w:val="002D58E7"/>
    <w:rsid w:val="002E0298"/>
    <w:rsid w:val="002E0C27"/>
    <w:rsid w:val="002E18B8"/>
    <w:rsid w:val="002E1E0D"/>
    <w:rsid w:val="002E2493"/>
    <w:rsid w:val="002E286D"/>
    <w:rsid w:val="002E2EC4"/>
    <w:rsid w:val="002E324A"/>
    <w:rsid w:val="002E35AD"/>
    <w:rsid w:val="002E3B99"/>
    <w:rsid w:val="002E3C92"/>
    <w:rsid w:val="002E4F6F"/>
    <w:rsid w:val="002E643C"/>
    <w:rsid w:val="002E6492"/>
    <w:rsid w:val="002E6862"/>
    <w:rsid w:val="002E6882"/>
    <w:rsid w:val="002F30B8"/>
    <w:rsid w:val="002F458D"/>
    <w:rsid w:val="002F45E4"/>
    <w:rsid w:val="002F4E9B"/>
    <w:rsid w:val="002F6230"/>
    <w:rsid w:val="002F74DF"/>
    <w:rsid w:val="00301C66"/>
    <w:rsid w:val="00302D97"/>
    <w:rsid w:val="003037A3"/>
    <w:rsid w:val="00303B5A"/>
    <w:rsid w:val="003042AC"/>
    <w:rsid w:val="00304627"/>
    <w:rsid w:val="00304E40"/>
    <w:rsid w:val="0030566F"/>
    <w:rsid w:val="00306191"/>
    <w:rsid w:val="00306C5E"/>
    <w:rsid w:val="003113A3"/>
    <w:rsid w:val="003115DF"/>
    <w:rsid w:val="0031164B"/>
    <w:rsid w:val="00311F2C"/>
    <w:rsid w:val="0031202C"/>
    <w:rsid w:val="00312F66"/>
    <w:rsid w:val="00313F6B"/>
    <w:rsid w:val="00313FF8"/>
    <w:rsid w:val="00314323"/>
    <w:rsid w:val="00314536"/>
    <w:rsid w:val="0031472B"/>
    <w:rsid w:val="00314769"/>
    <w:rsid w:val="00314BD1"/>
    <w:rsid w:val="00314F56"/>
    <w:rsid w:val="00315145"/>
    <w:rsid w:val="003153D1"/>
    <w:rsid w:val="0031630E"/>
    <w:rsid w:val="003202B5"/>
    <w:rsid w:val="00320487"/>
    <w:rsid w:val="00321ABB"/>
    <w:rsid w:val="00321CF8"/>
    <w:rsid w:val="00322145"/>
    <w:rsid w:val="00322390"/>
    <w:rsid w:val="003226BA"/>
    <w:rsid w:val="0032288A"/>
    <w:rsid w:val="003228BD"/>
    <w:rsid w:val="00323695"/>
    <w:rsid w:val="003243B2"/>
    <w:rsid w:val="003246AA"/>
    <w:rsid w:val="00325D5D"/>
    <w:rsid w:val="00327884"/>
    <w:rsid w:val="00330C9A"/>
    <w:rsid w:val="00331729"/>
    <w:rsid w:val="00331EDE"/>
    <w:rsid w:val="003346A2"/>
    <w:rsid w:val="003349DA"/>
    <w:rsid w:val="00334D73"/>
    <w:rsid w:val="00335A76"/>
    <w:rsid w:val="00335A7D"/>
    <w:rsid w:val="00335F56"/>
    <w:rsid w:val="00340361"/>
    <w:rsid w:val="00341078"/>
    <w:rsid w:val="00343847"/>
    <w:rsid w:val="00345547"/>
    <w:rsid w:val="00345BA9"/>
    <w:rsid w:val="00346977"/>
    <w:rsid w:val="00346EDA"/>
    <w:rsid w:val="00347396"/>
    <w:rsid w:val="003474EC"/>
    <w:rsid w:val="003477F0"/>
    <w:rsid w:val="0035038E"/>
    <w:rsid w:val="00350406"/>
    <w:rsid w:val="003504BF"/>
    <w:rsid w:val="00351330"/>
    <w:rsid w:val="00352D9A"/>
    <w:rsid w:val="00353238"/>
    <w:rsid w:val="00355229"/>
    <w:rsid w:val="00356DA9"/>
    <w:rsid w:val="00357749"/>
    <w:rsid w:val="00357D2B"/>
    <w:rsid w:val="00360DE9"/>
    <w:rsid w:val="003610E4"/>
    <w:rsid w:val="003619B1"/>
    <w:rsid w:val="003625E5"/>
    <w:rsid w:val="003627DF"/>
    <w:rsid w:val="00362BB7"/>
    <w:rsid w:val="00362D6A"/>
    <w:rsid w:val="00363042"/>
    <w:rsid w:val="00363F1F"/>
    <w:rsid w:val="003640B7"/>
    <w:rsid w:val="0036490A"/>
    <w:rsid w:val="00364D20"/>
    <w:rsid w:val="00364FE9"/>
    <w:rsid w:val="00366416"/>
    <w:rsid w:val="0036646E"/>
    <w:rsid w:val="0036673D"/>
    <w:rsid w:val="00367CBB"/>
    <w:rsid w:val="00367E89"/>
    <w:rsid w:val="00370003"/>
    <w:rsid w:val="00370349"/>
    <w:rsid w:val="00371434"/>
    <w:rsid w:val="00373085"/>
    <w:rsid w:val="00373F1D"/>
    <w:rsid w:val="0037490F"/>
    <w:rsid w:val="00374918"/>
    <w:rsid w:val="003750FB"/>
    <w:rsid w:val="003764CF"/>
    <w:rsid w:val="00377690"/>
    <w:rsid w:val="00380D94"/>
    <w:rsid w:val="003810E2"/>
    <w:rsid w:val="00381397"/>
    <w:rsid w:val="00381EB7"/>
    <w:rsid w:val="00381FF0"/>
    <w:rsid w:val="003828E5"/>
    <w:rsid w:val="0038299C"/>
    <w:rsid w:val="00385A13"/>
    <w:rsid w:val="00387AD0"/>
    <w:rsid w:val="00387E22"/>
    <w:rsid w:val="00387F8A"/>
    <w:rsid w:val="00390192"/>
    <w:rsid w:val="00390644"/>
    <w:rsid w:val="00391740"/>
    <w:rsid w:val="00391784"/>
    <w:rsid w:val="0039189B"/>
    <w:rsid w:val="0039193A"/>
    <w:rsid w:val="0039349E"/>
    <w:rsid w:val="00393BAA"/>
    <w:rsid w:val="003948E9"/>
    <w:rsid w:val="00394F2B"/>
    <w:rsid w:val="00395A6B"/>
    <w:rsid w:val="00396024"/>
    <w:rsid w:val="00396260"/>
    <w:rsid w:val="003978DB"/>
    <w:rsid w:val="00397B94"/>
    <w:rsid w:val="003A13AA"/>
    <w:rsid w:val="003A22A3"/>
    <w:rsid w:val="003A31B2"/>
    <w:rsid w:val="003A372D"/>
    <w:rsid w:val="003A401B"/>
    <w:rsid w:val="003A4179"/>
    <w:rsid w:val="003A4D66"/>
    <w:rsid w:val="003A56E0"/>
    <w:rsid w:val="003A687A"/>
    <w:rsid w:val="003A6E87"/>
    <w:rsid w:val="003A7023"/>
    <w:rsid w:val="003B0D0F"/>
    <w:rsid w:val="003B1DDB"/>
    <w:rsid w:val="003B2B4A"/>
    <w:rsid w:val="003B2DCC"/>
    <w:rsid w:val="003B4F92"/>
    <w:rsid w:val="003B578D"/>
    <w:rsid w:val="003B6613"/>
    <w:rsid w:val="003B6DC4"/>
    <w:rsid w:val="003C08CE"/>
    <w:rsid w:val="003C0BEB"/>
    <w:rsid w:val="003C0F53"/>
    <w:rsid w:val="003C0F94"/>
    <w:rsid w:val="003C2917"/>
    <w:rsid w:val="003C2AAC"/>
    <w:rsid w:val="003C2F4A"/>
    <w:rsid w:val="003C44C1"/>
    <w:rsid w:val="003C6AE2"/>
    <w:rsid w:val="003C7542"/>
    <w:rsid w:val="003C785E"/>
    <w:rsid w:val="003C7DA1"/>
    <w:rsid w:val="003D0051"/>
    <w:rsid w:val="003D03A7"/>
    <w:rsid w:val="003D0A20"/>
    <w:rsid w:val="003D143D"/>
    <w:rsid w:val="003D2270"/>
    <w:rsid w:val="003D481D"/>
    <w:rsid w:val="003D4F78"/>
    <w:rsid w:val="003D5B81"/>
    <w:rsid w:val="003D624C"/>
    <w:rsid w:val="003D645D"/>
    <w:rsid w:val="003D66C9"/>
    <w:rsid w:val="003D6B92"/>
    <w:rsid w:val="003D77A4"/>
    <w:rsid w:val="003D794F"/>
    <w:rsid w:val="003D79D5"/>
    <w:rsid w:val="003E108D"/>
    <w:rsid w:val="003E197C"/>
    <w:rsid w:val="003E1DE5"/>
    <w:rsid w:val="003E22AA"/>
    <w:rsid w:val="003E44BF"/>
    <w:rsid w:val="003E5529"/>
    <w:rsid w:val="003E5E9D"/>
    <w:rsid w:val="003E64CA"/>
    <w:rsid w:val="003E67E9"/>
    <w:rsid w:val="003E7C24"/>
    <w:rsid w:val="003E7DF5"/>
    <w:rsid w:val="003F02C3"/>
    <w:rsid w:val="003F08DB"/>
    <w:rsid w:val="003F2841"/>
    <w:rsid w:val="003F4167"/>
    <w:rsid w:val="003F76B4"/>
    <w:rsid w:val="0040100A"/>
    <w:rsid w:val="004013CB"/>
    <w:rsid w:val="00401CEF"/>
    <w:rsid w:val="004022A6"/>
    <w:rsid w:val="004024BF"/>
    <w:rsid w:val="004029C9"/>
    <w:rsid w:val="00403800"/>
    <w:rsid w:val="00404550"/>
    <w:rsid w:val="00404EBC"/>
    <w:rsid w:val="00404F36"/>
    <w:rsid w:val="00406DD1"/>
    <w:rsid w:val="00410558"/>
    <w:rsid w:val="004107F8"/>
    <w:rsid w:val="00410DD8"/>
    <w:rsid w:val="00410E7F"/>
    <w:rsid w:val="004111F6"/>
    <w:rsid w:val="00413204"/>
    <w:rsid w:val="00415833"/>
    <w:rsid w:val="004204CA"/>
    <w:rsid w:val="00420AE3"/>
    <w:rsid w:val="004218D0"/>
    <w:rsid w:val="00421B61"/>
    <w:rsid w:val="004221C8"/>
    <w:rsid w:val="004242C3"/>
    <w:rsid w:val="004248B9"/>
    <w:rsid w:val="0042510C"/>
    <w:rsid w:val="0042534E"/>
    <w:rsid w:val="00425912"/>
    <w:rsid w:val="004271C0"/>
    <w:rsid w:val="00430FFA"/>
    <w:rsid w:val="00431164"/>
    <w:rsid w:val="004311E4"/>
    <w:rsid w:val="00431705"/>
    <w:rsid w:val="00431D2A"/>
    <w:rsid w:val="004329E4"/>
    <w:rsid w:val="0043358A"/>
    <w:rsid w:val="00435245"/>
    <w:rsid w:val="0043638B"/>
    <w:rsid w:val="004365CF"/>
    <w:rsid w:val="00437730"/>
    <w:rsid w:val="00437CED"/>
    <w:rsid w:val="004411D8"/>
    <w:rsid w:val="004412EA"/>
    <w:rsid w:val="004432A2"/>
    <w:rsid w:val="00443A00"/>
    <w:rsid w:val="00444109"/>
    <w:rsid w:val="00445271"/>
    <w:rsid w:val="004464D5"/>
    <w:rsid w:val="004469C6"/>
    <w:rsid w:val="00446BCF"/>
    <w:rsid w:val="00446DB2"/>
    <w:rsid w:val="00447350"/>
    <w:rsid w:val="00450B31"/>
    <w:rsid w:val="004514F2"/>
    <w:rsid w:val="00451E7A"/>
    <w:rsid w:val="00453B0F"/>
    <w:rsid w:val="00453BC1"/>
    <w:rsid w:val="004552C1"/>
    <w:rsid w:val="00456428"/>
    <w:rsid w:val="004568FD"/>
    <w:rsid w:val="0045748F"/>
    <w:rsid w:val="00460163"/>
    <w:rsid w:val="004605D6"/>
    <w:rsid w:val="00460E11"/>
    <w:rsid w:val="00460EF8"/>
    <w:rsid w:val="00461C83"/>
    <w:rsid w:val="00461EE4"/>
    <w:rsid w:val="00462BA8"/>
    <w:rsid w:val="004631BD"/>
    <w:rsid w:val="0046326F"/>
    <w:rsid w:val="00463311"/>
    <w:rsid w:val="00463456"/>
    <w:rsid w:val="0046362D"/>
    <w:rsid w:val="00464015"/>
    <w:rsid w:val="0046417C"/>
    <w:rsid w:val="00465442"/>
    <w:rsid w:val="00465B25"/>
    <w:rsid w:val="004716AC"/>
    <w:rsid w:val="00471716"/>
    <w:rsid w:val="00471786"/>
    <w:rsid w:val="0047212C"/>
    <w:rsid w:val="00472C92"/>
    <w:rsid w:val="00472DBB"/>
    <w:rsid w:val="00474992"/>
    <w:rsid w:val="004749CF"/>
    <w:rsid w:val="00475C97"/>
    <w:rsid w:val="00477BD0"/>
    <w:rsid w:val="00480457"/>
    <w:rsid w:val="00481E50"/>
    <w:rsid w:val="00482F16"/>
    <w:rsid w:val="00483AB8"/>
    <w:rsid w:val="00484557"/>
    <w:rsid w:val="00484A91"/>
    <w:rsid w:val="00484ED2"/>
    <w:rsid w:val="004861FE"/>
    <w:rsid w:val="00487CE5"/>
    <w:rsid w:val="00487DFF"/>
    <w:rsid w:val="00491E18"/>
    <w:rsid w:val="00491E1D"/>
    <w:rsid w:val="00491EA3"/>
    <w:rsid w:val="00494027"/>
    <w:rsid w:val="00494225"/>
    <w:rsid w:val="00494BD4"/>
    <w:rsid w:val="00495251"/>
    <w:rsid w:val="00495CA3"/>
    <w:rsid w:val="00496DFE"/>
    <w:rsid w:val="00497249"/>
    <w:rsid w:val="004979C8"/>
    <w:rsid w:val="004A0DCD"/>
    <w:rsid w:val="004A18D8"/>
    <w:rsid w:val="004A2BDB"/>
    <w:rsid w:val="004A2E08"/>
    <w:rsid w:val="004A5432"/>
    <w:rsid w:val="004A57CA"/>
    <w:rsid w:val="004A5976"/>
    <w:rsid w:val="004A5DA6"/>
    <w:rsid w:val="004A602D"/>
    <w:rsid w:val="004A6942"/>
    <w:rsid w:val="004A7BC4"/>
    <w:rsid w:val="004B1302"/>
    <w:rsid w:val="004B1501"/>
    <w:rsid w:val="004B1A17"/>
    <w:rsid w:val="004B2472"/>
    <w:rsid w:val="004B268C"/>
    <w:rsid w:val="004B2D33"/>
    <w:rsid w:val="004B33C7"/>
    <w:rsid w:val="004B393D"/>
    <w:rsid w:val="004B3A69"/>
    <w:rsid w:val="004B418F"/>
    <w:rsid w:val="004B5D09"/>
    <w:rsid w:val="004B5E98"/>
    <w:rsid w:val="004B62B6"/>
    <w:rsid w:val="004C1244"/>
    <w:rsid w:val="004C14CB"/>
    <w:rsid w:val="004C1A35"/>
    <w:rsid w:val="004C26B8"/>
    <w:rsid w:val="004C4BF5"/>
    <w:rsid w:val="004C7421"/>
    <w:rsid w:val="004D0B16"/>
    <w:rsid w:val="004D0ED9"/>
    <w:rsid w:val="004D1327"/>
    <w:rsid w:val="004D1BBE"/>
    <w:rsid w:val="004D215E"/>
    <w:rsid w:val="004D22D1"/>
    <w:rsid w:val="004D24D2"/>
    <w:rsid w:val="004D32A7"/>
    <w:rsid w:val="004D3793"/>
    <w:rsid w:val="004D389F"/>
    <w:rsid w:val="004D3E12"/>
    <w:rsid w:val="004D41F1"/>
    <w:rsid w:val="004D4894"/>
    <w:rsid w:val="004D4CE9"/>
    <w:rsid w:val="004D52DB"/>
    <w:rsid w:val="004D5A37"/>
    <w:rsid w:val="004D6BDB"/>
    <w:rsid w:val="004D6D5C"/>
    <w:rsid w:val="004E0203"/>
    <w:rsid w:val="004E06B5"/>
    <w:rsid w:val="004E2379"/>
    <w:rsid w:val="004E2492"/>
    <w:rsid w:val="004E25BB"/>
    <w:rsid w:val="004E2DE4"/>
    <w:rsid w:val="004E493F"/>
    <w:rsid w:val="004E4F9F"/>
    <w:rsid w:val="004E5D29"/>
    <w:rsid w:val="004E5F98"/>
    <w:rsid w:val="004E6227"/>
    <w:rsid w:val="004E6934"/>
    <w:rsid w:val="004E7291"/>
    <w:rsid w:val="004F0848"/>
    <w:rsid w:val="004F310D"/>
    <w:rsid w:val="004F33B6"/>
    <w:rsid w:val="004F41C7"/>
    <w:rsid w:val="004F41FD"/>
    <w:rsid w:val="004F46C2"/>
    <w:rsid w:val="004F4780"/>
    <w:rsid w:val="004F7185"/>
    <w:rsid w:val="004F7AD2"/>
    <w:rsid w:val="0050127A"/>
    <w:rsid w:val="00501725"/>
    <w:rsid w:val="00501B64"/>
    <w:rsid w:val="0050203B"/>
    <w:rsid w:val="0050285E"/>
    <w:rsid w:val="00503767"/>
    <w:rsid w:val="00503A1C"/>
    <w:rsid w:val="00503C6C"/>
    <w:rsid w:val="00504C16"/>
    <w:rsid w:val="00505043"/>
    <w:rsid w:val="0050595C"/>
    <w:rsid w:val="005068A6"/>
    <w:rsid w:val="0050690B"/>
    <w:rsid w:val="00511071"/>
    <w:rsid w:val="00511DD8"/>
    <w:rsid w:val="00512624"/>
    <w:rsid w:val="00512978"/>
    <w:rsid w:val="00512FD6"/>
    <w:rsid w:val="00513A47"/>
    <w:rsid w:val="00514428"/>
    <w:rsid w:val="005146CB"/>
    <w:rsid w:val="00516DE6"/>
    <w:rsid w:val="00517B63"/>
    <w:rsid w:val="005213B4"/>
    <w:rsid w:val="00521611"/>
    <w:rsid w:val="005223D1"/>
    <w:rsid w:val="00524629"/>
    <w:rsid w:val="00524F04"/>
    <w:rsid w:val="0052633F"/>
    <w:rsid w:val="00526F7D"/>
    <w:rsid w:val="005270D5"/>
    <w:rsid w:val="00527E61"/>
    <w:rsid w:val="00530195"/>
    <w:rsid w:val="00530527"/>
    <w:rsid w:val="005306A7"/>
    <w:rsid w:val="005306CB"/>
    <w:rsid w:val="005307FB"/>
    <w:rsid w:val="005314AF"/>
    <w:rsid w:val="00532B21"/>
    <w:rsid w:val="00532D61"/>
    <w:rsid w:val="00532E3D"/>
    <w:rsid w:val="00533747"/>
    <w:rsid w:val="00534466"/>
    <w:rsid w:val="005353AD"/>
    <w:rsid w:val="00536D18"/>
    <w:rsid w:val="00537105"/>
    <w:rsid w:val="00537689"/>
    <w:rsid w:val="00537B42"/>
    <w:rsid w:val="00537B5A"/>
    <w:rsid w:val="00540CF9"/>
    <w:rsid w:val="00541562"/>
    <w:rsid w:val="00541DEA"/>
    <w:rsid w:val="00542B87"/>
    <w:rsid w:val="00544765"/>
    <w:rsid w:val="005447CD"/>
    <w:rsid w:val="00545D69"/>
    <w:rsid w:val="00546570"/>
    <w:rsid w:val="00546945"/>
    <w:rsid w:val="00546D61"/>
    <w:rsid w:val="00547131"/>
    <w:rsid w:val="00547A57"/>
    <w:rsid w:val="00550942"/>
    <w:rsid w:val="00550A07"/>
    <w:rsid w:val="005512D7"/>
    <w:rsid w:val="005528B2"/>
    <w:rsid w:val="0055303D"/>
    <w:rsid w:val="00554CA5"/>
    <w:rsid w:val="00556490"/>
    <w:rsid w:val="00556588"/>
    <w:rsid w:val="0055686F"/>
    <w:rsid w:val="00557B5E"/>
    <w:rsid w:val="00561C5D"/>
    <w:rsid w:val="00562CBF"/>
    <w:rsid w:val="0056514E"/>
    <w:rsid w:val="00565AC9"/>
    <w:rsid w:val="005679D8"/>
    <w:rsid w:val="00571F8B"/>
    <w:rsid w:val="00573F6E"/>
    <w:rsid w:val="00574047"/>
    <w:rsid w:val="0057568A"/>
    <w:rsid w:val="00575E31"/>
    <w:rsid w:val="005768A9"/>
    <w:rsid w:val="005779C5"/>
    <w:rsid w:val="00577DE3"/>
    <w:rsid w:val="00580E5A"/>
    <w:rsid w:val="00582093"/>
    <w:rsid w:val="00583897"/>
    <w:rsid w:val="00583E9D"/>
    <w:rsid w:val="005840BC"/>
    <w:rsid w:val="00585295"/>
    <w:rsid w:val="005852FF"/>
    <w:rsid w:val="005853DB"/>
    <w:rsid w:val="00586489"/>
    <w:rsid w:val="00586807"/>
    <w:rsid w:val="005868C5"/>
    <w:rsid w:val="00586CDC"/>
    <w:rsid w:val="00586E81"/>
    <w:rsid w:val="005873AB"/>
    <w:rsid w:val="00587575"/>
    <w:rsid w:val="005879EF"/>
    <w:rsid w:val="00592F50"/>
    <w:rsid w:val="00593534"/>
    <w:rsid w:val="00593D7E"/>
    <w:rsid w:val="0059457C"/>
    <w:rsid w:val="005947B3"/>
    <w:rsid w:val="00594FAB"/>
    <w:rsid w:val="00595B52"/>
    <w:rsid w:val="00597D54"/>
    <w:rsid w:val="005A1240"/>
    <w:rsid w:val="005A2633"/>
    <w:rsid w:val="005A2CED"/>
    <w:rsid w:val="005A2CF6"/>
    <w:rsid w:val="005A2DB1"/>
    <w:rsid w:val="005A3843"/>
    <w:rsid w:val="005A5F1C"/>
    <w:rsid w:val="005A64C6"/>
    <w:rsid w:val="005A77C8"/>
    <w:rsid w:val="005B010F"/>
    <w:rsid w:val="005B069F"/>
    <w:rsid w:val="005B36DC"/>
    <w:rsid w:val="005B3960"/>
    <w:rsid w:val="005B59C4"/>
    <w:rsid w:val="005B5DA7"/>
    <w:rsid w:val="005B5E97"/>
    <w:rsid w:val="005B5ED2"/>
    <w:rsid w:val="005B62BF"/>
    <w:rsid w:val="005B64AC"/>
    <w:rsid w:val="005B6750"/>
    <w:rsid w:val="005B6B15"/>
    <w:rsid w:val="005B778E"/>
    <w:rsid w:val="005B7968"/>
    <w:rsid w:val="005C068C"/>
    <w:rsid w:val="005C1E99"/>
    <w:rsid w:val="005C2955"/>
    <w:rsid w:val="005C3F08"/>
    <w:rsid w:val="005C4143"/>
    <w:rsid w:val="005C4A72"/>
    <w:rsid w:val="005C4ECD"/>
    <w:rsid w:val="005C4F87"/>
    <w:rsid w:val="005C66DE"/>
    <w:rsid w:val="005C69CE"/>
    <w:rsid w:val="005C6DB4"/>
    <w:rsid w:val="005C6F27"/>
    <w:rsid w:val="005C70EB"/>
    <w:rsid w:val="005D0246"/>
    <w:rsid w:val="005D1B22"/>
    <w:rsid w:val="005D1BE0"/>
    <w:rsid w:val="005D2775"/>
    <w:rsid w:val="005D3011"/>
    <w:rsid w:val="005D35A6"/>
    <w:rsid w:val="005D3A24"/>
    <w:rsid w:val="005D7B03"/>
    <w:rsid w:val="005E12F5"/>
    <w:rsid w:val="005E15AE"/>
    <w:rsid w:val="005E2A05"/>
    <w:rsid w:val="005E2E41"/>
    <w:rsid w:val="005E5C0E"/>
    <w:rsid w:val="005E6F2E"/>
    <w:rsid w:val="005E7129"/>
    <w:rsid w:val="005F029E"/>
    <w:rsid w:val="005F07AC"/>
    <w:rsid w:val="005F2AB1"/>
    <w:rsid w:val="005F2F3E"/>
    <w:rsid w:val="005F3091"/>
    <w:rsid w:val="005F37E0"/>
    <w:rsid w:val="005F3D51"/>
    <w:rsid w:val="005F402B"/>
    <w:rsid w:val="005F50F6"/>
    <w:rsid w:val="005F687D"/>
    <w:rsid w:val="005F6BFD"/>
    <w:rsid w:val="005F7F38"/>
    <w:rsid w:val="00600A59"/>
    <w:rsid w:val="00601B62"/>
    <w:rsid w:val="00603525"/>
    <w:rsid w:val="00603CB3"/>
    <w:rsid w:val="0060464B"/>
    <w:rsid w:val="006050F9"/>
    <w:rsid w:val="00605846"/>
    <w:rsid w:val="006060B1"/>
    <w:rsid w:val="0060622D"/>
    <w:rsid w:val="00607716"/>
    <w:rsid w:val="00610DB3"/>
    <w:rsid w:val="0061148E"/>
    <w:rsid w:val="006125EC"/>
    <w:rsid w:val="006129B9"/>
    <w:rsid w:val="006131AA"/>
    <w:rsid w:val="00613BE7"/>
    <w:rsid w:val="00615F7D"/>
    <w:rsid w:val="00616E52"/>
    <w:rsid w:val="00617B8D"/>
    <w:rsid w:val="00621718"/>
    <w:rsid w:val="006231E1"/>
    <w:rsid w:val="00623255"/>
    <w:rsid w:val="0062364D"/>
    <w:rsid w:val="00623831"/>
    <w:rsid w:val="006264DB"/>
    <w:rsid w:val="00626692"/>
    <w:rsid w:val="006267D1"/>
    <w:rsid w:val="00626837"/>
    <w:rsid w:val="006273F2"/>
    <w:rsid w:val="00627C0B"/>
    <w:rsid w:val="00631157"/>
    <w:rsid w:val="00631BEB"/>
    <w:rsid w:val="00631C13"/>
    <w:rsid w:val="0063434B"/>
    <w:rsid w:val="006363DA"/>
    <w:rsid w:val="0064018F"/>
    <w:rsid w:val="00642317"/>
    <w:rsid w:val="00642441"/>
    <w:rsid w:val="006428AF"/>
    <w:rsid w:val="00642E8B"/>
    <w:rsid w:val="0064346E"/>
    <w:rsid w:val="006434B7"/>
    <w:rsid w:val="00644654"/>
    <w:rsid w:val="0064591E"/>
    <w:rsid w:val="00646E50"/>
    <w:rsid w:val="00647263"/>
    <w:rsid w:val="0064797E"/>
    <w:rsid w:val="00650BD0"/>
    <w:rsid w:val="00651CEA"/>
    <w:rsid w:val="00652AE2"/>
    <w:rsid w:val="006532EA"/>
    <w:rsid w:val="00653547"/>
    <w:rsid w:val="0065585D"/>
    <w:rsid w:val="006559D2"/>
    <w:rsid w:val="00655AF2"/>
    <w:rsid w:val="00656F8D"/>
    <w:rsid w:val="006578CB"/>
    <w:rsid w:val="00657E8D"/>
    <w:rsid w:val="00660CBF"/>
    <w:rsid w:val="00662F16"/>
    <w:rsid w:val="00663F61"/>
    <w:rsid w:val="00664539"/>
    <w:rsid w:val="00664791"/>
    <w:rsid w:val="00665FAA"/>
    <w:rsid w:val="00666675"/>
    <w:rsid w:val="006669AB"/>
    <w:rsid w:val="00666C92"/>
    <w:rsid w:val="006701AA"/>
    <w:rsid w:val="006716CE"/>
    <w:rsid w:val="0067288D"/>
    <w:rsid w:val="006736F5"/>
    <w:rsid w:val="0067384E"/>
    <w:rsid w:val="006746B8"/>
    <w:rsid w:val="00676215"/>
    <w:rsid w:val="006768AF"/>
    <w:rsid w:val="006804F5"/>
    <w:rsid w:val="00680EA7"/>
    <w:rsid w:val="006819AE"/>
    <w:rsid w:val="006823E7"/>
    <w:rsid w:val="0068258E"/>
    <w:rsid w:val="00682967"/>
    <w:rsid w:val="00683285"/>
    <w:rsid w:val="006840F2"/>
    <w:rsid w:val="006841B7"/>
    <w:rsid w:val="00684519"/>
    <w:rsid w:val="00684924"/>
    <w:rsid w:val="00684DDB"/>
    <w:rsid w:val="00684FE6"/>
    <w:rsid w:val="00684FEA"/>
    <w:rsid w:val="00685983"/>
    <w:rsid w:val="00685CF4"/>
    <w:rsid w:val="006869ED"/>
    <w:rsid w:val="00690377"/>
    <w:rsid w:val="00692282"/>
    <w:rsid w:val="0069238F"/>
    <w:rsid w:val="00692957"/>
    <w:rsid w:val="006929F2"/>
    <w:rsid w:val="00693A2E"/>
    <w:rsid w:val="00693C85"/>
    <w:rsid w:val="00694968"/>
    <w:rsid w:val="00694F11"/>
    <w:rsid w:val="00695468"/>
    <w:rsid w:val="00696BDB"/>
    <w:rsid w:val="00696DE2"/>
    <w:rsid w:val="00696E18"/>
    <w:rsid w:val="00697D39"/>
    <w:rsid w:val="006A0985"/>
    <w:rsid w:val="006A0DBD"/>
    <w:rsid w:val="006A1A54"/>
    <w:rsid w:val="006A3117"/>
    <w:rsid w:val="006A35C4"/>
    <w:rsid w:val="006A454D"/>
    <w:rsid w:val="006A4E98"/>
    <w:rsid w:val="006A5EC0"/>
    <w:rsid w:val="006A649E"/>
    <w:rsid w:val="006A699A"/>
    <w:rsid w:val="006A76C6"/>
    <w:rsid w:val="006B037D"/>
    <w:rsid w:val="006B1B1B"/>
    <w:rsid w:val="006B1F03"/>
    <w:rsid w:val="006B2300"/>
    <w:rsid w:val="006B267B"/>
    <w:rsid w:val="006B2743"/>
    <w:rsid w:val="006B2925"/>
    <w:rsid w:val="006B2D69"/>
    <w:rsid w:val="006B3099"/>
    <w:rsid w:val="006B46C1"/>
    <w:rsid w:val="006B5BD5"/>
    <w:rsid w:val="006B6090"/>
    <w:rsid w:val="006B6650"/>
    <w:rsid w:val="006B7C55"/>
    <w:rsid w:val="006C1645"/>
    <w:rsid w:val="006C2501"/>
    <w:rsid w:val="006C275B"/>
    <w:rsid w:val="006C66C1"/>
    <w:rsid w:val="006C6C5D"/>
    <w:rsid w:val="006C6F09"/>
    <w:rsid w:val="006C701E"/>
    <w:rsid w:val="006D1F35"/>
    <w:rsid w:val="006D29F8"/>
    <w:rsid w:val="006D34BB"/>
    <w:rsid w:val="006D4189"/>
    <w:rsid w:val="006D517B"/>
    <w:rsid w:val="006D5CFD"/>
    <w:rsid w:val="006D5EB9"/>
    <w:rsid w:val="006D6196"/>
    <w:rsid w:val="006D663E"/>
    <w:rsid w:val="006D6F0E"/>
    <w:rsid w:val="006E11A6"/>
    <w:rsid w:val="006E16B3"/>
    <w:rsid w:val="006E17AC"/>
    <w:rsid w:val="006E377C"/>
    <w:rsid w:val="006E46FD"/>
    <w:rsid w:val="006E4FB0"/>
    <w:rsid w:val="006E61A8"/>
    <w:rsid w:val="006F34C1"/>
    <w:rsid w:val="006F4922"/>
    <w:rsid w:val="006F4CFB"/>
    <w:rsid w:val="006F5349"/>
    <w:rsid w:val="006F7181"/>
    <w:rsid w:val="006F7910"/>
    <w:rsid w:val="007009F2"/>
    <w:rsid w:val="007011E8"/>
    <w:rsid w:val="00701E21"/>
    <w:rsid w:val="00703444"/>
    <w:rsid w:val="0070348E"/>
    <w:rsid w:val="007043D9"/>
    <w:rsid w:val="00704C87"/>
    <w:rsid w:val="00705467"/>
    <w:rsid w:val="00706587"/>
    <w:rsid w:val="0071129C"/>
    <w:rsid w:val="00711C24"/>
    <w:rsid w:val="00712DDE"/>
    <w:rsid w:val="00714535"/>
    <w:rsid w:val="007167F2"/>
    <w:rsid w:val="0071691C"/>
    <w:rsid w:val="007201D6"/>
    <w:rsid w:val="00720E6E"/>
    <w:rsid w:val="007212D6"/>
    <w:rsid w:val="0072164A"/>
    <w:rsid w:val="00722B1E"/>
    <w:rsid w:val="00723D7D"/>
    <w:rsid w:val="00724085"/>
    <w:rsid w:val="00724CC5"/>
    <w:rsid w:val="00724CF1"/>
    <w:rsid w:val="007255B8"/>
    <w:rsid w:val="00726A5D"/>
    <w:rsid w:val="007274DF"/>
    <w:rsid w:val="007274FA"/>
    <w:rsid w:val="0072750D"/>
    <w:rsid w:val="00727B0B"/>
    <w:rsid w:val="007310FC"/>
    <w:rsid w:val="00731659"/>
    <w:rsid w:val="007316CD"/>
    <w:rsid w:val="00732A08"/>
    <w:rsid w:val="00732B52"/>
    <w:rsid w:val="00732E61"/>
    <w:rsid w:val="00734E98"/>
    <w:rsid w:val="007351FB"/>
    <w:rsid w:val="00736059"/>
    <w:rsid w:val="007360A9"/>
    <w:rsid w:val="00737C0E"/>
    <w:rsid w:val="00742A93"/>
    <w:rsid w:val="00743463"/>
    <w:rsid w:val="0074353C"/>
    <w:rsid w:val="0074403D"/>
    <w:rsid w:val="007459D2"/>
    <w:rsid w:val="00747116"/>
    <w:rsid w:val="00747476"/>
    <w:rsid w:val="007500B2"/>
    <w:rsid w:val="00750B49"/>
    <w:rsid w:val="00750B95"/>
    <w:rsid w:val="00751104"/>
    <w:rsid w:val="00754B60"/>
    <w:rsid w:val="00754DC2"/>
    <w:rsid w:val="0075637B"/>
    <w:rsid w:val="00756E12"/>
    <w:rsid w:val="0076090B"/>
    <w:rsid w:val="00761FFA"/>
    <w:rsid w:val="00762116"/>
    <w:rsid w:val="00763D8C"/>
    <w:rsid w:val="007646D9"/>
    <w:rsid w:val="00764F46"/>
    <w:rsid w:val="00764FC4"/>
    <w:rsid w:val="00765230"/>
    <w:rsid w:val="0076543C"/>
    <w:rsid w:val="00765943"/>
    <w:rsid w:val="00767E2C"/>
    <w:rsid w:val="007705CF"/>
    <w:rsid w:val="007728F8"/>
    <w:rsid w:val="00772C1C"/>
    <w:rsid w:val="00772F36"/>
    <w:rsid w:val="00773B3F"/>
    <w:rsid w:val="007743D4"/>
    <w:rsid w:val="00774569"/>
    <w:rsid w:val="007745BD"/>
    <w:rsid w:val="00774E9B"/>
    <w:rsid w:val="00774EC4"/>
    <w:rsid w:val="00775506"/>
    <w:rsid w:val="00780EED"/>
    <w:rsid w:val="00781077"/>
    <w:rsid w:val="00781CA0"/>
    <w:rsid w:val="00782027"/>
    <w:rsid w:val="0078340D"/>
    <w:rsid w:val="007839B3"/>
    <w:rsid w:val="007849C8"/>
    <w:rsid w:val="00784A59"/>
    <w:rsid w:val="007879F5"/>
    <w:rsid w:val="00787E33"/>
    <w:rsid w:val="00787F7D"/>
    <w:rsid w:val="007908D7"/>
    <w:rsid w:val="00790A17"/>
    <w:rsid w:val="00790A23"/>
    <w:rsid w:val="00791661"/>
    <w:rsid w:val="00792BEB"/>
    <w:rsid w:val="007944AA"/>
    <w:rsid w:val="00797C88"/>
    <w:rsid w:val="00797CF3"/>
    <w:rsid w:val="00797EDC"/>
    <w:rsid w:val="007A0D92"/>
    <w:rsid w:val="007A126A"/>
    <w:rsid w:val="007A23FC"/>
    <w:rsid w:val="007A289C"/>
    <w:rsid w:val="007A6A35"/>
    <w:rsid w:val="007A6B79"/>
    <w:rsid w:val="007A6C16"/>
    <w:rsid w:val="007A7183"/>
    <w:rsid w:val="007B015D"/>
    <w:rsid w:val="007B018E"/>
    <w:rsid w:val="007B03E4"/>
    <w:rsid w:val="007B3632"/>
    <w:rsid w:val="007B4077"/>
    <w:rsid w:val="007B445E"/>
    <w:rsid w:val="007B4B29"/>
    <w:rsid w:val="007B4EED"/>
    <w:rsid w:val="007B6211"/>
    <w:rsid w:val="007B6301"/>
    <w:rsid w:val="007C03F7"/>
    <w:rsid w:val="007C0CCA"/>
    <w:rsid w:val="007C2081"/>
    <w:rsid w:val="007C2645"/>
    <w:rsid w:val="007C30AF"/>
    <w:rsid w:val="007C3AD2"/>
    <w:rsid w:val="007C3DA8"/>
    <w:rsid w:val="007C49DA"/>
    <w:rsid w:val="007C4B05"/>
    <w:rsid w:val="007C4DF8"/>
    <w:rsid w:val="007C5FCB"/>
    <w:rsid w:val="007C68DC"/>
    <w:rsid w:val="007C6C3E"/>
    <w:rsid w:val="007C74C6"/>
    <w:rsid w:val="007D069B"/>
    <w:rsid w:val="007D0B5B"/>
    <w:rsid w:val="007D114A"/>
    <w:rsid w:val="007D267D"/>
    <w:rsid w:val="007D2D13"/>
    <w:rsid w:val="007D367D"/>
    <w:rsid w:val="007D4783"/>
    <w:rsid w:val="007D5E59"/>
    <w:rsid w:val="007D5F36"/>
    <w:rsid w:val="007D669B"/>
    <w:rsid w:val="007E0C4E"/>
    <w:rsid w:val="007E1E7E"/>
    <w:rsid w:val="007E1EBD"/>
    <w:rsid w:val="007E2C26"/>
    <w:rsid w:val="007E47E2"/>
    <w:rsid w:val="007E55CA"/>
    <w:rsid w:val="007E5B77"/>
    <w:rsid w:val="007E5C96"/>
    <w:rsid w:val="007E5E12"/>
    <w:rsid w:val="007E654C"/>
    <w:rsid w:val="007E74EC"/>
    <w:rsid w:val="007F01D7"/>
    <w:rsid w:val="007F22E0"/>
    <w:rsid w:val="007F3059"/>
    <w:rsid w:val="007F3612"/>
    <w:rsid w:val="007F3695"/>
    <w:rsid w:val="007F4F4D"/>
    <w:rsid w:val="007F58E7"/>
    <w:rsid w:val="007F5B9B"/>
    <w:rsid w:val="007F72AE"/>
    <w:rsid w:val="0080043D"/>
    <w:rsid w:val="0080111F"/>
    <w:rsid w:val="008014A3"/>
    <w:rsid w:val="008018F8"/>
    <w:rsid w:val="00802C17"/>
    <w:rsid w:val="00803534"/>
    <w:rsid w:val="0080514C"/>
    <w:rsid w:val="00806A72"/>
    <w:rsid w:val="00806E49"/>
    <w:rsid w:val="00806F15"/>
    <w:rsid w:val="00807E32"/>
    <w:rsid w:val="00810FF9"/>
    <w:rsid w:val="00812D36"/>
    <w:rsid w:val="00812EDD"/>
    <w:rsid w:val="008135FF"/>
    <w:rsid w:val="00813725"/>
    <w:rsid w:val="008145A8"/>
    <w:rsid w:val="0081463B"/>
    <w:rsid w:val="00814C1F"/>
    <w:rsid w:val="00814EEE"/>
    <w:rsid w:val="008166A7"/>
    <w:rsid w:val="00820240"/>
    <w:rsid w:val="008204FE"/>
    <w:rsid w:val="00822BAD"/>
    <w:rsid w:val="008257C1"/>
    <w:rsid w:val="00825AB9"/>
    <w:rsid w:val="00830338"/>
    <w:rsid w:val="0083135D"/>
    <w:rsid w:val="008345A6"/>
    <w:rsid w:val="00834E5F"/>
    <w:rsid w:val="008360E8"/>
    <w:rsid w:val="008367DD"/>
    <w:rsid w:val="008409E3"/>
    <w:rsid w:val="00840C4A"/>
    <w:rsid w:val="008412D2"/>
    <w:rsid w:val="008413CC"/>
    <w:rsid w:val="00842066"/>
    <w:rsid w:val="00842CF8"/>
    <w:rsid w:val="00842DCA"/>
    <w:rsid w:val="00843302"/>
    <w:rsid w:val="00845305"/>
    <w:rsid w:val="00845B31"/>
    <w:rsid w:val="00845DD2"/>
    <w:rsid w:val="008465DF"/>
    <w:rsid w:val="0085058B"/>
    <w:rsid w:val="00851E73"/>
    <w:rsid w:val="00852599"/>
    <w:rsid w:val="00852A8A"/>
    <w:rsid w:val="0085306B"/>
    <w:rsid w:val="0085322A"/>
    <w:rsid w:val="008538A0"/>
    <w:rsid w:val="00853EDD"/>
    <w:rsid w:val="00854657"/>
    <w:rsid w:val="0085667E"/>
    <w:rsid w:val="00856F9A"/>
    <w:rsid w:val="00860459"/>
    <w:rsid w:val="00860537"/>
    <w:rsid w:val="00860C96"/>
    <w:rsid w:val="00860FDE"/>
    <w:rsid w:val="0086136C"/>
    <w:rsid w:val="00861A0D"/>
    <w:rsid w:val="00862048"/>
    <w:rsid w:val="0086301A"/>
    <w:rsid w:val="00863F96"/>
    <w:rsid w:val="0086568B"/>
    <w:rsid w:val="008668A4"/>
    <w:rsid w:val="00870BAF"/>
    <w:rsid w:val="00871246"/>
    <w:rsid w:val="0087233A"/>
    <w:rsid w:val="0087268D"/>
    <w:rsid w:val="00872B90"/>
    <w:rsid w:val="0087304C"/>
    <w:rsid w:val="0087399E"/>
    <w:rsid w:val="00875BE5"/>
    <w:rsid w:val="0087676D"/>
    <w:rsid w:val="00877508"/>
    <w:rsid w:val="00877623"/>
    <w:rsid w:val="008779C1"/>
    <w:rsid w:val="00877C63"/>
    <w:rsid w:val="008817BD"/>
    <w:rsid w:val="00881CE3"/>
    <w:rsid w:val="008822B3"/>
    <w:rsid w:val="00882B69"/>
    <w:rsid w:val="008837AA"/>
    <w:rsid w:val="008839D8"/>
    <w:rsid w:val="00883DB3"/>
    <w:rsid w:val="00883F48"/>
    <w:rsid w:val="00884769"/>
    <w:rsid w:val="00885EA4"/>
    <w:rsid w:val="00886211"/>
    <w:rsid w:val="00891362"/>
    <w:rsid w:val="00892CAD"/>
    <w:rsid w:val="00892DFB"/>
    <w:rsid w:val="0089368E"/>
    <w:rsid w:val="00894B7F"/>
    <w:rsid w:val="00894E3A"/>
    <w:rsid w:val="008956D6"/>
    <w:rsid w:val="00895D2C"/>
    <w:rsid w:val="00895D75"/>
    <w:rsid w:val="008969C3"/>
    <w:rsid w:val="00897C73"/>
    <w:rsid w:val="008A1651"/>
    <w:rsid w:val="008A19B4"/>
    <w:rsid w:val="008A1C28"/>
    <w:rsid w:val="008A3ECA"/>
    <w:rsid w:val="008A4AED"/>
    <w:rsid w:val="008A7763"/>
    <w:rsid w:val="008B0204"/>
    <w:rsid w:val="008B0244"/>
    <w:rsid w:val="008B0A09"/>
    <w:rsid w:val="008B10D2"/>
    <w:rsid w:val="008B1C46"/>
    <w:rsid w:val="008B2139"/>
    <w:rsid w:val="008B3DF2"/>
    <w:rsid w:val="008B4827"/>
    <w:rsid w:val="008B5391"/>
    <w:rsid w:val="008C0062"/>
    <w:rsid w:val="008C0E4E"/>
    <w:rsid w:val="008C0F3B"/>
    <w:rsid w:val="008C1549"/>
    <w:rsid w:val="008C1567"/>
    <w:rsid w:val="008C1CA3"/>
    <w:rsid w:val="008C20A8"/>
    <w:rsid w:val="008C23ED"/>
    <w:rsid w:val="008C29A0"/>
    <w:rsid w:val="008C2A60"/>
    <w:rsid w:val="008C3C63"/>
    <w:rsid w:val="008C4914"/>
    <w:rsid w:val="008C4D99"/>
    <w:rsid w:val="008C4E95"/>
    <w:rsid w:val="008C55BA"/>
    <w:rsid w:val="008C590E"/>
    <w:rsid w:val="008C6E43"/>
    <w:rsid w:val="008D006E"/>
    <w:rsid w:val="008D014A"/>
    <w:rsid w:val="008D0623"/>
    <w:rsid w:val="008D0632"/>
    <w:rsid w:val="008D074F"/>
    <w:rsid w:val="008D099A"/>
    <w:rsid w:val="008D1056"/>
    <w:rsid w:val="008D3D31"/>
    <w:rsid w:val="008D4DE8"/>
    <w:rsid w:val="008D571F"/>
    <w:rsid w:val="008D5F73"/>
    <w:rsid w:val="008D6772"/>
    <w:rsid w:val="008D6FF5"/>
    <w:rsid w:val="008D7837"/>
    <w:rsid w:val="008D7980"/>
    <w:rsid w:val="008D7EA8"/>
    <w:rsid w:val="008E031C"/>
    <w:rsid w:val="008E08D8"/>
    <w:rsid w:val="008E0A59"/>
    <w:rsid w:val="008E121F"/>
    <w:rsid w:val="008E26C9"/>
    <w:rsid w:val="008E2FFE"/>
    <w:rsid w:val="008E3ECB"/>
    <w:rsid w:val="008E47A3"/>
    <w:rsid w:val="008E5033"/>
    <w:rsid w:val="008E51CC"/>
    <w:rsid w:val="008E6E59"/>
    <w:rsid w:val="008E7E91"/>
    <w:rsid w:val="008F0B66"/>
    <w:rsid w:val="008F1403"/>
    <w:rsid w:val="008F265F"/>
    <w:rsid w:val="008F267F"/>
    <w:rsid w:val="008F34B3"/>
    <w:rsid w:val="008F3932"/>
    <w:rsid w:val="008F44ED"/>
    <w:rsid w:val="008F5D25"/>
    <w:rsid w:val="008F5F2C"/>
    <w:rsid w:val="008F6E1E"/>
    <w:rsid w:val="009002E7"/>
    <w:rsid w:val="00900D6C"/>
    <w:rsid w:val="00902DFE"/>
    <w:rsid w:val="00903159"/>
    <w:rsid w:val="00903294"/>
    <w:rsid w:val="00903374"/>
    <w:rsid w:val="009034CA"/>
    <w:rsid w:val="00907BB8"/>
    <w:rsid w:val="0091070D"/>
    <w:rsid w:val="00911C42"/>
    <w:rsid w:val="0091208D"/>
    <w:rsid w:val="00912947"/>
    <w:rsid w:val="00912F2E"/>
    <w:rsid w:val="009134D2"/>
    <w:rsid w:val="009136AC"/>
    <w:rsid w:val="00914396"/>
    <w:rsid w:val="009148B4"/>
    <w:rsid w:val="009148FF"/>
    <w:rsid w:val="00914A87"/>
    <w:rsid w:val="00914B86"/>
    <w:rsid w:val="00915683"/>
    <w:rsid w:val="00915717"/>
    <w:rsid w:val="00915D70"/>
    <w:rsid w:val="00915FD2"/>
    <w:rsid w:val="0091672B"/>
    <w:rsid w:val="00916851"/>
    <w:rsid w:val="00916E35"/>
    <w:rsid w:val="00920413"/>
    <w:rsid w:val="00921A25"/>
    <w:rsid w:val="00922361"/>
    <w:rsid w:val="009223BC"/>
    <w:rsid w:val="00922436"/>
    <w:rsid w:val="00924ECD"/>
    <w:rsid w:val="009260B2"/>
    <w:rsid w:val="0092699B"/>
    <w:rsid w:val="009272A2"/>
    <w:rsid w:val="00927539"/>
    <w:rsid w:val="00930349"/>
    <w:rsid w:val="00930C8C"/>
    <w:rsid w:val="00930EE6"/>
    <w:rsid w:val="009315A5"/>
    <w:rsid w:val="00932206"/>
    <w:rsid w:val="00932303"/>
    <w:rsid w:val="0093331C"/>
    <w:rsid w:val="00933739"/>
    <w:rsid w:val="009342CB"/>
    <w:rsid w:val="009345F6"/>
    <w:rsid w:val="009352A5"/>
    <w:rsid w:val="00935EC3"/>
    <w:rsid w:val="009362E6"/>
    <w:rsid w:val="0093657E"/>
    <w:rsid w:val="0093693A"/>
    <w:rsid w:val="00936C0A"/>
    <w:rsid w:val="009371A3"/>
    <w:rsid w:val="00937899"/>
    <w:rsid w:val="0094145E"/>
    <w:rsid w:val="009439D8"/>
    <w:rsid w:val="009460BB"/>
    <w:rsid w:val="00947793"/>
    <w:rsid w:val="009513E2"/>
    <w:rsid w:val="00953CFD"/>
    <w:rsid w:val="0095403F"/>
    <w:rsid w:val="009555E5"/>
    <w:rsid w:val="0095696A"/>
    <w:rsid w:val="00956D0E"/>
    <w:rsid w:val="00957E6F"/>
    <w:rsid w:val="009608EC"/>
    <w:rsid w:val="00960B5B"/>
    <w:rsid w:val="009615CB"/>
    <w:rsid w:val="009617DC"/>
    <w:rsid w:val="00961B19"/>
    <w:rsid w:val="00961B23"/>
    <w:rsid w:val="00961E8A"/>
    <w:rsid w:val="00962534"/>
    <w:rsid w:val="00962812"/>
    <w:rsid w:val="0096381D"/>
    <w:rsid w:val="009662C3"/>
    <w:rsid w:val="0096646F"/>
    <w:rsid w:val="0096786C"/>
    <w:rsid w:val="00967BFE"/>
    <w:rsid w:val="00970D93"/>
    <w:rsid w:val="00972A1D"/>
    <w:rsid w:val="00973378"/>
    <w:rsid w:val="009734D1"/>
    <w:rsid w:val="00974B80"/>
    <w:rsid w:val="00974C39"/>
    <w:rsid w:val="00976274"/>
    <w:rsid w:val="00976D35"/>
    <w:rsid w:val="00977CDA"/>
    <w:rsid w:val="00980736"/>
    <w:rsid w:val="00981C7F"/>
    <w:rsid w:val="0098235B"/>
    <w:rsid w:val="009836B1"/>
    <w:rsid w:val="00983890"/>
    <w:rsid w:val="00983E05"/>
    <w:rsid w:val="00983E46"/>
    <w:rsid w:val="00983E6C"/>
    <w:rsid w:val="00986719"/>
    <w:rsid w:val="00986BAC"/>
    <w:rsid w:val="00987024"/>
    <w:rsid w:val="0098732F"/>
    <w:rsid w:val="00987F60"/>
    <w:rsid w:val="009913F1"/>
    <w:rsid w:val="00991CD3"/>
    <w:rsid w:val="0099304B"/>
    <w:rsid w:val="009930E8"/>
    <w:rsid w:val="00994FBC"/>
    <w:rsid w:val="009961DE"/>
    <w:rsid w:val="00996366"/>
    <w:rsid w:val="00996765"/>
    <w:rsid w:val="00996DD0"/>
    <w:rsid w:val="00997171"/>
    <w:rsid w:val="009974CD"/>
    <w:rsid w:val="009A135A"/>
    <w:rsid w:val="009A2533"/>
    <w:rsid w:val="009A32C2"/>
    <w:rsid w:val="009A3700"/>
    <w:rsid w:val="009A3ED6"/>
    <w:rsid w:val="009A4A78"/>
    <w:rsid w:val="009A556E"/>
    <w:rsid w:val="009A5799"/>
    <w:rsid w:val="009A57C0"/>
    <w:rsid w:val="009B0F57"/>
    <w:rsid w:val="009B1483"/>
    <w:rsid w:val="009B2955"/>
    <w:rsid w:val="009B2A37"/>
    <w:rsid w:val="009B38EA"/>
    <w:rsid w:val="009B475F"/>
    <w:rsid w:val="009B50CB"/>
    <w:rsid w:val="009B748D"/>
    <w:rsid w:val="009B793E"/>
    <w:rsid w:val="009C0626"/>
    <w:rsid w:val="009C2227"/>
    <w:rsid w:val="009C26B6"/>
    <w:rsid w:val="009C28FB"/>
    <w:rsid w:val="009C2B08"/>
    <w:rsid w:val="009C2B79"/>
    <w:rsid w:val="009C3902"/>
    <w:rsid w:val="009C5089"/>
    <w:rsid w:val="009C60D0"/>
    <w:rsid w:val="009C692C"/>
    <w:rsid w:val="009C6B2A"/>
    <w:rsid w:val="009C73F4"/>
    <w:rsid w:val="009C7473"/>
    <w:rsid w:val="009C752E"/>
    <w:rsid w:val="009C7F4B"/>
    <w:rsid w:val="009C7F97"/>
    <w:rsid w:val="009D0167"/>
    <w:rsid w:val="009D222C"/>
    <w:rsid w:val="009D280B"/>
    <w:rsid w:val="009D4F7E"/>
    <w:rsid w:val="009D5E60"/>
    <w:rsid w:val="009D6367"/>
    <w:rsid w:val="009D6676"/>
    <w:rsid w:val="009D6DEF"/>
    <w:rsid w:val="009D7A0E"/>
    <w:rsid w:val="009E05BD"/>
    <w:rsid w:val="009E07D2"/>
    <w:rsid w:val="009E0EF7"/>
    <w:rsid w:val="009E10C7"/>
    <w:rsid w:val="009E1E95"/>
    <w:rsid w:val="009E2D18"/>
    <w:rsid w:val="009E4348"/>
    <w:rsid w:val="009E4382"/>
    <w:rsid w:val="009E440B"/>
    <w:rsid w:val="009E48BB"/>
    <w:rsid w:val="009E4952"/>
    <w:rsid w:val="009E4DA7"/>
    <w:rsid w:val="009E55AD"/>
    <w:rsid w:val="009E57CD"/>
    <w:rsid w:val="009E682E"/>
    <w:rsid w:val="009F0498"/>
    <w:rsid w:val="009F23D0"/>
    <w:rsid w:val="009F28AE"/>
    <w:rsid w:val="009F2BD8"/>
    <w:rsid w:val="009F2E0D"/>
    <w:rsid w:val="009F335D"/>
    <w:rsid w:val="009F4D22"/>
    <w:rsid w:val="009F5199"/>
    <w:rsid w:val="009F76AD"/>
    <w:rsid w:val="00A0048E"/>
    <w:rsid w:val="00A02338"/>
    <w:rsid w:val="00A0317B"/>
    <w:rsid w:val="00A03534"/>
    <w:rsid w:val="00A0474C"/>
    <w:rsid w:val="00A063A1"/>
    <w:rsid w:val="00A064BB"/>
    <w:rsid w:val="00A0712E"/>
    <w:rsid w:val="00A10326"/>
    <w:rsid w:val="00A12F85"/>
    <w:rsid w:val="00A13546"/>
    <w:rsid w:val="00A14AF2"/>
    <w:rsid w:val="00A174A2"/>
    <w:rsid w:val="00A21A64"/>
    <w:rsid w:val="00A23A69"/>
    <w:rsid w:val="00A24F0A"/>
    <w:rsid w:val="00A2655F"/>
    <w:rsid w:val="00A265BE"/>
    <w:rsid w:val="00A265CC"/>
    <w:rsid w:val="00A30FA2"/>
    <w:rsid w:val="00A3166A"/>
    <w:rsid w:val="00A31A06"/>
    <w:rsid w:val="00A31E34"/>
    <w:rsid w:val="00A32108"/>
    <w:rsid w:val="00A32F35"/>
    <w:rsid w:val="00A34F29"/>
    <w:rsid w:val="00A359EC"/>
    <w:rsid w:val="00A36052"/>
    <w:rsid w:val="00A36D6C"/>
    <w:rsid w:val="00A36EF9"/>
    <w:rsid w:val="00A43830"/>
    <w:rsid w:val="00A4445E"/>
    <w:rsid w:val="00A44D0C"/>
    <w:rsid w:val="00A47031"/>
    <w:rsid w:val="00A470EE"/>
    <w:rsid w:val="00A50113"/>
    <w:rsid w:val="00A503DC"/>
    <w:rsid w:val="00A50ABD"/>
    <w:rsid w:val="00A515EB"/>
    <w:rsid w:val="00A5177C"/>
    <w:rsid w:val="00A51CFC"/>
    <w:rsid w:val="00A52490"/>
    <w:rsid w:val="00A52972"/>
    <w:rsid w:val="00A52D94"/>
    <w:rsid w:val="00A55C59"/>
    <w:rsid w:val="00A57A2C"/>
    <w:rsid w:val="00A60158"/>
    <w:rsid w:val="00A605C0"/>
    <w:rsid w:val="00A60A69"/>
    <w:rsid w:val="00A610E4"/>
    <w:rsid w:val="00A613B1"/>
    <w:rsid w:val="00A62381"/>
    <w:rsid w:val="00A62ED4"/>
    <w:rsid w:val="00A642C5"/>
    <w:rsid w:val="00A642EE"/>
    <w:rsid w:val="00A64608"/>
    <w:rsid w:val="00A65812"/>
    <w:rsid w:val="00A6596D"/>
    <w:rsid w:val="00A66FB1"/>
    <w:rsid w:val="00A67B28"/>
    <w:rsid w:val="00A67B67"/>
    <w:rsid w:val="00A70BDF"/>
    <w:rsid w:val="00A70E30"/>
    <w:rsid w:val="00A70EDA"/>
    <w:rsid w:val="00A7235C"/>
    <w:rsid w:val="00A777B0"/>
    <w:rsid w:val="00A77A94"/>
    <w:rsid w:val="00A77E15"/>
    <w:rsid w:val="00A77F36"/>
    <w:rsid w:val="00A802BE"/>
    <w:rsid w:val="00A837DC"/>
    <w:rsid w:val="00A8499B"/>
    <w:rsid w:val="00A84C98"/>
    <w:rsid w:val="00A856BB"/>
    <w:rsid w:val="00A86279"/>
    <w:rsid w:val="00A8739D"/>
    <w:rsid w:val="00A879ED"/>
    <w:rsid w:val="00A87B86"/>
    <w:rsid w:val="00A9015F"/>
    <w:rsid w:val="00A90832"/>
    <w:rsid w:val="00A92A2F"/>
    <w:rsid w:val="00A93785"/>
    <w:rsid w:val="00A94135"/>
    <w:rsid w:val="00A96325"/>
    <w:rsid w:val="00A973FD"/>
    <w:rsid w:val="00A9748F"/>
    <w:rsid w:val="00AA05D2"/>
    <w:rsid w:val="00AA06D4"/>
    <w:rsid w:val="00AA10E5"/>
    <w:rsid w:val="00AA25AF"/>
    <w:rsid w:val="00AA2D56"/>
    <w:rsid w:val="00AA4313"/>
    <w:rsid w:val="00AA60C5"/>
    <w:rsid w:val="00AA7033"/>
    <w:rsid w:val="00AA7AC2"/>
    <w:rsid w:val="00AA7DCC"/>
    <w:rsid w:val="00AB01E5"/>
    <w:rsid w:val="00AB227B"/>
    <w:rsid w:val="00AB2752"/>
    <w:rsid w:val="00AB28CE"/>
    <w:rsid w:val="00AB507E"/>
    <w:rsid w:val="00AB57FD"/>
    <w:rsid w:val="00AB605B"/>
    <w:rsid w:val="00AB60A2"/>
    <w:rsid w:val="00AB72EB"/>
    <w:rsid w:val="00AC1113"/>
    <w:rsid w:val="00AC141F"/>
    <w:rsid w:val="00AC18DD"/>
    <w:rsid w:val="00AC2D55"/>
    <w:rsid w:val="00AC3138"/>
    <w:rsid w:val="00AC37E3"/>
    <w:rsid w:val="00AC4503"/>
    <w:rsid w:val="00AC4F1A"/>
    <w:rsid w:val="00AC77D1"/>
    <w:rsid w:val="00AC7ADD"/>
    <w:rsid w:val="00AC7AE5"/>
    <w:rsid w:val="00AC7E0F"/>
    <w:rsid w:val="00AD02B3"/>
    <w:rsid w:val="00AD05F2"/>
    <w:rsid w:val="00AD1368"/>
    <w:rsid w:val="00AD1B8D"/>
    <w:rsid w:val="00AD3004"/>
    <w:rsid w:val="00AD3783"/>
    <w:rsid w:val="00AD4AB9"/>
    <w:rsid w:val="00AD6493"/>
    <w:rsid w:val="00AD6D8B"/>
    <w:rsid w:val="00AE00D3"/>
    <w:rsid w:val="00AE1869"/>
    <w:rsid w:val="00AE1A91"/>
    <w:rsid w:val="00AE23B9"/>
    <w:rsid w:val="00AE34FB"/>
    <w:rsid w:val="00AE3D69"/>
    <w:rsid w:val="00AE442D"/>
    <w:rsid w:val="00AE58D8"/>
    <w:rsid w:val="00AE699B"/>
    <w:rsid w:val="00AE6B65"/>
    <w:rsid w:val="00AE7393"/>
    <w:rsid w:val="00AF0FA9"/>
    <w:rsid w:val="00AF10F0"/>
    <w:rsid w:val="00AF14F0"/>
    <w:rsid w:val="00AF1D56"/>
    <w:rsid w:val="00AF317D"/>
    <w:rsid w:val="00AF3A94"/>
    <w:rsid w:val="00AF406C"/>
    <w:rsid w:val="00AF439E"/>
    <w:rsid w:val="00AF541A"/>
    <w:rsid w:val="00AF6D86"/>
    <w:rsid w:val="00AF70A7"/>
    <w:rsid w:val="00AF7110"/>
    <w:rsid w:val="00AF75E0"/>
    <w:rsid w:val="00AF7D9C"/>
    <w:rsid w:val="00B01FD3"/>
    <w:rsid w:val="00B03110"/>
    <w:rsid w:val="00B03C56"/>
    <w:rsid w:val="00B04425"/>
    <w:rsid w:val="00B051E1"/>
    <w:rsid w:val="00B052F0"/>
    <w:rsid w:val="00B053AA"/>
    <w:rsid w:val="00B05B20"/>
    <w:rsid w:val="00B11351"/>
    <w:rsid w:val="00B11846"/>
    <w:rsid w:val="00B11BA0"/>
    <w:rsid w:val="00B11F2D"/>
    <w:rsid w:val="00B12338"/>
    <w:rsid w:val="00B15041"/>
    <w:rsid w:val="00B16571"/>
    <w:rsid w:val="00B16FF7"/>
    <w:rsid w:val="00B2034F"/>
    <w:rsid w:val="00B205EB"/>
    <w:rsid w:val="00B20A39"/>
    <w:rsid w:val="00B20AD5"/>
    <w:rsid w:val="00B211DC"/>
    <w:rsid w:val="00B213C1"/>
    <w:rsid w:val="00B21B40"/>
    <w:rsid w:val="00B21C5C"/>
    <w:rsid w:val="00B21D2B"/>
    <w:rsid w:val="00B220E3"/>
    <w:rsid w:val="00B225EC"/>
    <w:rsid w:val="00B239F1"/>
    <w:rsid w:val="00B24E6D"/>
    <w:rsid w:val="00B25141"/>
    <w:rsid w:val="00B26145"/>
    <w:rsid w:val="00B27D52"/>
    <w:rsid w:val="00B27D85"/>
    <w:rsid w:val="00B3162E"/>
    <w:rsid w:val="00B316B7"/>
    <w:rsid w:val="00B32500"/>
    <w:rsid w:val="00B3488B"/>
    <w:rsid w:val="00B357B2"/>
    <w:rsid w:val="00B37385"/>
    <w:rsid w:val="00B37BA1"/>
    <w:rsid w:val="00B40589"/>
    <w:rsid w:val="00B4090D"/>
    <w:rsid w:val="00B40F62"/>
    <w:rsid w:val="00B412DB"/>
    <w:rsid w:val="00B422B3"/>
    <w:rsid w:val="00B42DF1"/>
    <w:rsid w:val="00B451F0"/>
    <w:rsid w:val="00B4581B"/>
    <w:rsid w:val="00B45C1E"/>
    <w:rsid w:val="00B46389"/>
    <w:rsid w:val="00B46FD8"/>
    <w:rsid w:val="00B501D9"/>
    <w:rsid w:val="00B5074A"/>
    <w:rsid w:val="00B509E9"/>
    <w:rsid w:val="00B50A0D"/>
    <w:rsid w:val="00B50AC7"/>
    <w:rsid w:val="00B515E6"/>
    <w:rsid w:val="00B519B1"/>
    <w:rsid w:val="00B52D51"/>
    <w:rsid w:val="00B5310E"/>
    <w:rsid w:val="00B53250"/>
    <w:rsid w:val="00B54010"/>
    <w:rsid w:val="00B54990"/>
    <w:rsid w:val="00B56343"/>
    <w:rsid w:val="00B5761B"/>
    <w:rsid w:val="00B60469"/>
    <w:rsid w:val="00B605ED"/>
    <w:rsid w:val="00B607B1"/>
    <w:rsid w:val="00B60E37"/>
    <w:rsid w:val="00B61187"/>
    <w:rsid w:val="00B612B6"/>
    <w:rsid w:val="00B61467"/>
    <w:rsid w:val="00B6259E"/>
    <w:rsid w:val="00B641A9"/>
    <w:rsid w:val="00B64567"/>
    <w:rsid w:val="00B64927"/>
    <w:rsid w:val="00B64FF9"/>
    <w:rsid w:val="00B654CB"/>
    <w:rsid w:val="00B66B67"/>
    <w:rsid w:val="00B66C20"/>
    <w:rsid w:val="00B6794F"/>
    <w:rsid w:val="00B67DCB"/>
    <w:rsid w:val="00B70337"/>
    <w:rsid w:val="00B73157"/>
    <w:rsid w:val="00B765F1"/>
    <w:rsid w:val="00B76897"/>
    <w:rsid w:val="00B76A71"/>
    <w:rsid w:val="00B76B2B"/>
    <w:rsid w:val="00B80138"/>
    <w:rsid w:val="00B8026A"/>
    <w:rsid w:val="00B807A7"/>
    <w:rsid w:val="00B8081F"/>
    <w:rsid w:val="00B813E0"/>
    <w:rsid w:val="00B825C2"/>
    <w:rsid w:val="00B82E58"/>
    <w:rsid w:val="00B830F1"/>
    <w:rsid w:val="00B8430E"/>
    <w:rsid w:val="00B852B7"/>
    <w:rsid w:val="00B8677D"/>
    <w:rsid w:val="00B867B3"/>
    <w:rsid w:val="00B908F3"/>
    <w:rsid w:val="00B91F1F"/>
    <w:rsid w:val="00B93126"/>
    <w:rsid w:val="00B94DA0"/>
    <w:rsid w:val="00B96913"/>
    <w:rsid w:val="00B9738E"/>
    <w:rsid w:val="00B976D5"/>
    <w:rsid w:val="00B9773D"/>
    <w:rsid w:val="00BA0227"/>
    <w:rsid w:val="00BA0269"/>
    <w:rsid w:val="00BA04FF"/>
    <w:rsid w:val="00BA0D8D"/>
    <w:rsid w:val="00BA167F"/>
    <w:rsid w:val="00BA18ED"/>
    <w:rsid w:val="00BA323A"/>
    <w:rsid w:val="00BA405E"/>
    <w:rsid w:val="00BA4098"/>
    <w:rsid w:val="00BA51F7"/>
    <w:rsid w:val="00BA5C57"/>
    <w:rsid w:val="00BA6417"/>
    <w:rsid w:val="00BA700E"/>
    <w:rsid w:val="00BB0953"/>
    <w:rsid w:val="00BB0E55"/>
    <w:rsid w:val="00BB3F60"/>
    <w:rsid w:val="00BB5650"/>
    <w:rsid w:val="00BB5F2C"/>
    <w:rsid w:val="00BB6EF0"/>
    <w:rsid w:val="00BB7372"/>
    <w:rsid w:val="00BB74CE"/>
    <w:rsid w:val="00BB7662"/>
    <w:rsid w:val="00BC039C"/>
    <w:rsid w:val="00BC0749"/>
    <w:rsid w:val="00BC1225"/>
    <w:rsid w:val="00BC3243"/>
    <w:rsid w:val="00BC4852"/>
    <w:rsid w:val="00BC4EAC"/>
    <w:rsid w:val="00BD0CFA"/>
    <w:rsid w:val="00BD11C3"/>
    <w:rsid w:val="00BD1A3B"/>
    <w:rsid w:val="00BD4B5E"/>
    <w:rsid w:val="00BD5ED7"/>
    <w:rsid w:val="00BD62BD"/>
    <w:rsid w:val="00BD751E"/>
    <w:rsid w:val="00BD75D0"/>
    <w:rsid w:val="00BD7CBF"/>
    <w:rsid w:val="00BD7CE0"/>
    <w:rsid w:val="00BE049B"/>
    <w:rsid w:val="00BE081F"/>
    <w:rsid w:val="00BE238B"/>
    <w:rsid w:val="00BE4759"/>
    <w:rsid w:val="00BE49CC"/>
    <w:rsid w:val="00BE6980"/>
    <w:rsid w:val="00BE7AF7"/>
    <w:rsid w:val="00BF08B3"/>
    <w:rsid w:val="00BF1155"/>
    <w:rsid w:val="00BF14BA"/>
    <w:rsid w:val="00BF155F"/>
    <w:rsid w:val="00BF23FA"/>
    <w:rsid w:val="00BF3612"/>
    <w:rsid w:val="00BF3AB8"/>
    <w:rsid w:val="00BF468A"/>
    <w:rsid w:val="00BF5016"/>
    <w:rsid w:val="00BF5156"/>
    <w:rsid w:val="00BF603B"/>
    <w:rsid w:val="00BF77E1"/>
    <w:rsid w:val="00C012B2"/>
    <w:rsid w:val="00C01F83"/>
    <w:rsid w:val="00C02130"/>
    <w:rsid w:val="00C0399F"/>
    <w:rsid w:val="00C06F64"/>
    <w:rsid w:val="00C0715C"/>
    <w:rsid w:val="00C07E8A"/>
    <w:rsid w:val="00C10339"/>
    <w:rsid w:val="00C1067C"/>
    <w:rsid w:val="00C10786"/>
    <w:rsid w:val="00C135B6"/>
    <w:rsid w:val="00C13C68"/>
    <w:rsid w:val="00C14092"/>
    <w:rsid w:val="00C142A2"/>
    <w:rsid w:val="00C166DD"/>
    <w:rsid w:val="00C20C84"/>
    <w:rsid w:val="00C210B5"/>
    <w:rsid w:val="00C21691"/>
    <w:rsid w:val="00C21797"/>
    <w:rsid w:val="00C2183C"/>
    <w:rsid w:val="00C21B74"/>
    <w:rsid w:val="00C22F78"/>
    <w:rsid w:val="00C2455E"/>
    <w:rsid w:val="00C24AC3"/>
    <w:rsid w:val="00C24C51"/>
    <w:rsid w:val="00C25D74"/>
    <w:rsid w:val="00C2749B"/>
    <w:rsid w:val="00C274D7"/>
    <w:rsid w:val="00C27689"/>
    <w:rsid w:val="00C30373"/>
    <w:rsid w:val="00C33297"/>
    <w:rsid w:val="00C35181"/>
    <w:rsid w:val="00C35ED1"/>
    <w:rsid w:val="00C36E36"/>
    <w:rsid w:val="00C37AF6"/>
    <w:rsid w:val="00C40920"/>
    <w:rsid w:val="00C413ED"/>
    <w:rsid w:val="00C41C83"/>
    <w:rsid w:val="00C43170"/>
    <w:rsid w:val="00C44382"/>
    <w:rsid w:val="00C44E1A"/>
    <w:rsid w:val="00C454FB"/>
    <w:rsid w:val="00C455CD"/>
    <w:rsid w:val="00C45E83"/>
    <w:rsid w:val="00C4796B"/>
    <w:rsid w:val="00C50F38"/>
    <w:rsid w:val="00C51A68"/>
    <w:rsid w:val="00C52A40"/>
    <w:rsid w:val="00C53F2B"/>
    <w:rsid w:val="00C54610"/>
    <w:rsid w:val="00C55514"/>
    <w:rsid w:val="00C55A86"/>
    <w:rsid w:val="00C55E59"/>
    <w:rsid w:val="00C573E9"/>
    <w:rsid w:val="00C5741A"/>
    <w:rsid w:val="00C604CE"/>
    <w:rsid w:val="00C61628"/>
    <w:rsid w:val="00C6250A"/>
    <w:rsid w:val="00C62D94"/>
    <w:rsid w:val="00C648A3"/>
    <w:rsid w:val="00C64AEC"/>
    <w:rsid w:val="00C6558E"/>
    <w:rsid w:val="00C65A89"/>
    <w:rsid w:val="00C668DD"/>
    <w:rsid w:val="00C66A1D"/>
    <w:rsid w:val="00C66F43"/>
    <w:rsid w:val="00C676E6"/>
    <w:rsid w:val="00C70686"/>
    <w:rsid w:val="00C70E95"/>
    <w:rsid w:val="00C710EA"/>
    <w:rsid w:val="00C71891"/>
    <w:rsid w:val="00C72F92"/>
    <w:rsid w:val="00C74853"/>
    <w:rsid w:val="00C750CF"/>
    <w:rsid w:val="00C7639C"/>
    <w:rsid w:val="00C76B99"/>
    <w:rsid w:val="00C7752B"/>
    <w:rsid w:val="00C77AB5"/>
    <w:rsid w:val="00C77C08"/>
    <w:rsid w:val="00C803F5"/>
    <w:rsid w:val="00C804D8"/>
    <w:rsid w:val="00C8088C"/>
    <w:rsid w:val="00C82089"/>
    <w:rsid w:val="00C83424"/>
    <w:rsid w:val="00C83CC7"/>
    <w:rsid w:val="00C84A7A"/>
    <w:rsid w:val="00C84E68"/>
    <w:rsid w:val="00C867C6"/>
    <w:rsid w:val="00C86885"/>
    <w:rsid w:val="00C87CE1"/>
    <w:rsid w:val="00C91544"/>
    <w:rsid w:val="00C91733"/>
    <w:rsid w:val="00C91ED7"/>
    <w:rsid w:val="00C920F6"/>
    <w:rsid w:val="00C92293"/>
    <w:rsid w:val="00C95A99"/>
    <w:rsid w:val="00C977A6"/>
    <w:rsid w:val="00C97BCF"/>
    <w:rsid w:val="00C97C77"/>
    <w:rsid w:val="00C97D68"/>
    <w:rsid w:val="00C97ED5"/>
    <w:rsid w:val="00CA062E"/>
    <w:rsid w:val="00CA0A7C"/>
    <w:rsid w:val="00CA0C3D"/>
    <w:rsid w:val="00CA0FB7"/>
    <w:rsid w:val="00CA34E4"/>
    <w:rsid w:val="00CA3D9B"/>
    <w:rsid w:val="00CA4C02"/>
    <w:rsid w:val="00CA6188"/>
    <w:rsid w:val="00CB01F9"/>
    <w:rsid w:val="00CB1CF2"/>
    <w:rsid w:val="00CB1F31"/>
    <w:rsid w:val="00CB2551"/>
    <w:rsid w:val="00CB279C"/>
    <w:rsid w:val="00CB2E41"/>
    <w:rsid w:val="00CB35F8"/>
    <w:rsid w:val="00CB4169"/>
    <w:rsid w:val="00CB4CF7"/>
    <w:rsid w:val="00CB52DA"/>
    <w:rsid w:val="00CB6E74"/>
    <w:rsid w:val="00CB7C0C"/>
    <w:rsid w:val="00CC0640"/>
    <w:rsid w:val="00CC236A"/>
    <w:rsid w:val="00CC2C7F"/>
    <w:rsid w:val="00CC5239"/>
    <w:rsid w:val="00CC5B5C"/>
    <w:rsid w:val="00CC5F57"/>
    <w:rsid w:val="00CC6AF5"/>
    <w:rsid w:val="00CC6DA6"/>
    <w:rsid w:val="00CC77CD"/>
    <w:rsid w:val="00CD03BC"/>
    <w:rsid w:val="00CD209E"/>
    <w:rsid w:val="00CD2C7B"/>
    <w:rsid w:val="00CD318C"/>
    <w:rsid w:val="00CD41C7"/>
    <w:rsid w:val="00CD4259"/>
    <w:rsid w:val="00CD4C62"/>
    <w:rsid w:val="00CD6E48"/>
    <w:rsid w:val="00CD773D"/>
    <w:rsid w:val="00CD7B76"/>
    <w:rsid w:val="00CD7E5A"/>
    <w:rsid w:val="00CD7F2F"/>
    <w:rsid w:val="00CE0467"/>
    <w:rsid w:val="00CE0DCB"/>
    <w:rsid w:val="00CE1B81"/>
    <w:rsid w:val="00CE1DB2"/>
    <w:rsid w:val="00CE1F7E"/>
    <w:rsid w:val="00CE222C"/>
    <w:rsid w:val="00CE2350"/>
    <w:rsid w:val="00CE2745"/>
    <w:rsid w:val="00CE2A01"/>
    <w:rsid w:val="00CE48F6"/>
    <w:rsid w:val="00CE5470"/>
    <w:rsid w:val="00CE660B"/>
    <w:rsid w:val="00CE72FA"/>
    <w:rsid w:val="00CF03B2"/>
    <w:rsid w:val="00CF0587"/>
    <w:rsid w:val="00CF1727"/>
    <w:rsid w:val="00CF1A8A"/>
    <w:rsid w:val="00CF1CCA"/>
    <w:rsid w:val="00CF2480"/>
    <w:rsid w:val="00CF2C98"/>
    <w:rsid w:val="00CF502F"/>
    <w:rsid w:val="00CF50F2"/>
    <w:rsid w:val="00CF56D5"/>
    <w:rsid w:val="00CF6C4A"/>
    <w:rsid w:val="00CF6E88"/>
    <w:rsid w:val="00D0003D"/>
    <w:rsid w:val="00D001A7"/>
    <w:rsid w:val="00D0084E"/>
    <w:rsid w:val="00D00CAB"/>
    <w:rsid w:val="00D020E3"/>
    <w:rsid w:val="00D021EE"/>
    <w:rsid w:val="00D04E5C"/>
    <w:rsid w:val="00D067B6"/>
    <w:rsid w:val="00D06F95"/>
    <w:rsid w:val="00D0745A"/>
    <w:rsid w:val="00D11FDE"/>
    <w:rsid w:val="00D12018"/>
    <w:rsid w:val="00D13961"/>
    <w:rsid w:val="00D14735"/>
    <w:rsid w:val="00D15103"/>
    <w:rsid w:val="00D168CC"/>
    <w:rsid w:val="00D17F2F"/>
    <w:rsid w:val="00D17FDE"/>
    <w:rsid w:val="00D214C2"/>
    <w:rsid w:val="00D21BE5"/>
    <w:rsid w:val="00D22D2D"/>
    <w:rsid w:val="00D22F20"/>
    <w:rsid w:val="00D238EA"/>
    <w:rsid w:val="00D2587F"/>
    <w:rsid w:val="00D25C10"/>
    <w:rsid w:val="00D25CA8"/>
    <w:rsid w:val="00D25FB9"/>
    <w:rsid w:val="00D26178"/>
    <w:rsid w:val="00D2657C"/>
    <w:rsid w:val="00D27005"/>
    <w:rsid w:val="00D27697"/>
    <w:rsid w:val="00D27B04"/>
    <w:rsid w:val="00D27C11"/>
    <w:rsid w:val="00D27C98"/>
    <w:rsid w:val="00D30BB6"/>
    <w:rsid w:val="00D30D2F"/>
    <w:rsid w:val="00D30EA5"/>
    <w:rsid w:val="00D31938"/>
    <w:rsid w:val="00D32187"/>
    <w:rsid w:val="00D32C8C"/>
    <w:rsid w:val="00D3454D"/>
    <w:rsid w:val="00D3742F"/>
    <w:rsid w:val="00D37E9D"/>
    <w:rsid w:val="00D40761"/>
    <w:rsid w:val="00D41EF2"/>
    <w:rsid w:val="00D44D3E"/>
    <w:rsid w:val="00D456BD"/>
    <w:rsid w:val="00D51D2E"/>
    <w:rsid w:val="00D52C7D"/>
    <w:rsid w:val="00D52F0E"/>
    <w:rsid w:val="00D545A2"/>
    <w:rsid w:val="00D54E55"/>
    <w:rsid w:val="00D55214"/>
    <w:rsid w:val="00D55583"/>
    <w:rsid w:val="00D57953"/>
    <w:rsid w:val="00D57B53"/>
    <w:rsid w:val="00D60E66"/>
    <w:rsid w:val="00D62257"/>
    <w:rsid w:val="00D629BD"/>
    <w:rsid w:val="00D63BA2"/>
    <w:rsid w:val="00D64894"/>
    <w:rsid w:val="00D65EBD"/>
    <w:rsid w:val="00D6620D"/>
    <w:rsid w:val="00D71242"/>
    <w:rsid w:val="00D71973"/>
    <w:rsid w:val="00D71CE6"/>
    <w:rsid w:val="00D720C3"/>
    <w:rsid w:val="00D72209"/>
    <w:rsid w:val="00D7288C"/>
    <w:rsid w:val="00D7428A"/>
    <w:rsid w:val="00D744F5"/>
    <w:rsid w:val="00D748C8"/>
    <w:rsid w:val="00D75DF9"/>
    <w:rsid w:val="00D7750A"/>
    <w:rsid w:val="00D80BC9"/>
    <w:rsid w:val="00D80C0C"/>
    <w:rsid w:val="00D80C35"/>
    <w:rsid w:val="00D816FF"/>
    <w:rsid w:val="00D817FC"/>
    <w:rsid w:val="00D823C4"/>
    <w:rsid w:val="00D825EA"/>
    <w:rsid w:val="00D83425"/>
    <w:rsid w:val="00D857E1"/>
    <w:rsid w:val="00D85A3E"/>
    <w:rsid w:val="00D86079"/>
    <w:rsid w:val="00D8621E"/>
    <w:rsid w:val="00D86711"/>
    <w:rsid w:val="00D86716"/>
    <w:rsid w:val="00D86D93"/>
    <w:rsid w:val="00D90215"/>
    <w:rsid w:val="00D905B6"/>
    <w:rsid w:val="00D908BE"/>
    <w:rsid w:val="00D91303"/>
    <w:rsid w:val="00D91755"/>
    <w:rsid w:val="00D91810"/>
    <w:rsid w:val="00D926CF"/>
    <w:rsid w:val="00D92B89"/>
    <w:rsid w:val="00D92E05"/>
    <w:rsid w:val="00D93142"/>
    <w:rsid w:val="00D93635"/>
    <w:rsid w:val="00D93C26"/>
    <w:rsid w:val="00D95FAE"/>
    <w:rsid w:val="00D96F9F"/>
    <w:rsid w:val="00D97762"/>
    <w:rsid w:val="00D97C48"/>
    <w:rsid w:val="00DA035E"/>
    <w:rsid w:val="00DA0735"/>
    <w:rsid w:val="00DA09AE"/>
    <w:rsid w:val="00DA126F"/>
    <w:rsid w:val="00DA3007"/>
    <w:rsid w:val="00DA3224"/>
    <w:rsid w:val="00DA38D9"/>
    <w:rsid w:val="00DA3CFE"/>
    <w:rsid w:val="00DA474D"/>
    <w:rsid w:val="00DA4D04"/>
    <w:rsid w:val="00DA564A"/>
    <w:rsid w:val="00DA77D3"/>
    <w:rsid w:val="00DB16EB"/>
    <w:rsid w:val="00DB296C"/>
    <w:rsid w:val="00DB3044"/>
    <w:rsid w:val="00DB5BAC"/>
    <w:rsid w:val="00DB5CF5"/>
    <w:rsid w:val="00DB75E0"/>
    <w:rsid w:val="00DB769D"/>
    <w:rsid w:val="00DB777C"/>
    <w:rsid w:val="00DC23D3"/>
    <w:rsid w:val="00DC30F2"/>
    <w:rsid w:val="00DC3929"/>
    <w:rsid w:val="00DC3BA2"/>
    <w:rsid w:val="00DC3F28"/>
    <w:rsid w:val="00DC4899"/>
    <w:rsid w:val="00DD00CD"/>
    <w:rsid w:val="00DD09A7"/>
    <w:rsid w:val="00DD1CD8"/>
    <w:rsid w:val="00DD21AA"/>
    <w:rsid w:val="00DD30CB"/>
    <w:rsid w:val="00DD3390"/>
    <w:rsid w:val="00DD3644"/>
    <w:rsid w:val="00DD3B8A"/>
    <w:rsid w:val="00DD3BAF"/>
    <w:rsid w:val="00DD3C6B"/>
    <w:rsid w:val="00DD3CCE"/>
    <w:rsid w:val="00DD3E31"/>
    <w:rsid w:val="00DD5FE7"/>
    <w:rsid w:val="00DE081D"/>
    <w:rsid w:val="00DE0C52"/>
    <w:rsid w:val="00DE12C6"/>
    <w:rsid w:val="00DE1EE7"/>
    <w:rsid w:val="00DE2231"/>
    <w:rsid w:val="00DE3564"/>
    <w:rsid w:val="00DE3E5C"/>
    <w:rsid w:val="00DE487B"/>
    <w:rsid w:val="00DE52A6"/>
    <w:rsid w:val="00DE534C"/>
    <w:rsid w:val="00DE59E5"/>
    <w:rsid w:val="00DE6495"/>
    <w:rsid w:val="00DE64DC"/>
    <w:rsid w:val="00DE6A22"/>
    <w:rsid w:val="00DE6EB7"/>
    <w:rsid w:val="00DE74E6"/>
    <w:rsid w:val="00DF0543"/>
    <w:rsid w:val="00DF1653"/>
    <w:rsid w:val="00DF249C"/>
    <w:rsid w:val="00DF2DB4"/>
    <w:rsid w:val="00DF3452"/>
    <w:rsid w:val="00DF48ED"/>
    <w:rsid w:val="00DF554D"/>
    <w:rsid w:val="00DF69AD"/>
    <w:rsid w:val="00DF777F"/>
    <w:rsid w:val="00DF7A08"/>
    <w:rsid w:val="00E00340"/>
    <w:rsid w:val="00E005A6"/>
    <w:rsid w:val="00E00CFC"/>
    <w:rsid w:val="00E01114"/>
    <w:rsid w:val="00E01FEC"/>
    <w:rsid w:val="00E028F2"/>
    <w:rsid w:val="00E02F5F"/>
    <w:rsid w:val="00E04C70"/>
    <w:rsid w:val="00E050EB"/>
    <w:rsid w:val="00E064EF"/>
    <w:rsid w:val="00E12877"/>
    <w:rsid w:val="00E1329C"/>
    <w:rsid w:val="00E1426F"/>
    <w:rsid w:val="00E14596"/>
    <w:rsid w:val="00E145B7"/>
    <w:rsid w:val="00E14866"/>
    <w:rsid w:val="00E151A6"/>
    <w:rsid w:val="00E16505"/>
    <w:rsid w:val="00E1690C"/>
    <w:rsid w:val="00E211E3"/>
    <w:rsid w:val="00E21F99"/>
    <w:rsid w:val="00E2254F"/>
    <w:rsid w:val="00E23180"/>
    <w:rsid w:val="00E23631"/>
    <w:rsid w:val="00E237E7"/>
    <w:rsid w:val="00E242B4"/>
    <w:rsid w:val="00E24A0F"/>
    <w:rsid w:val="00E2507C"/>
    <w:rsid w:val="00E25B40"/>
    <w:rsid w:val="00E25B5E"/>
    <w:rsid w:val="00E26033"/>
    <w:rsid w:val="00E26DCE"/>
    <w:rsid w:val="00E273F4"/>
    <w:rsid w:val="00E27C64"/>
    <w:rsid w:val="00E31B07"/>
    <w:rsid w:val="00E333AF"/>
    <w:rsid w:val="00E338E2"/>
    <w:rsid w:val="00E359F0"/>
    <w:rsid w:val="00E37D0C"/>
    <w:rsid w:val="00E40E15"/>
    <w:rsid w:val="00E41775"/>
    <w:rsid w:val="00E42251"/>
    <w:rsid w:val="00E430C1"/>
    <w:rsid w:val="00E444BD"/>
    <w:rsid w:val="00E45D59"/>
    <w:rsid w:val="00E47D9B"/>
    <w:rsid w:val="00E514CA"/>
    <w:rsid w:val="00E514D8"/>
    <w:rsid w:val="00E5160E"/>
    <w:rsid w:val="00E51823"/>
    <w:rsid w:val="00E51FEC"/>
    <w:rsid w:val="00E5252D"/>
    <w:rsid w:val="00E528A7"/>
    <w:rsid w:val="00E54D3E"/>
    <w:rsid w:val="00E55365"/>
    <w:rsid w:val="00E553FC"/>
    <w:rsid w:val="00E56CDC"/>
    <w:rsid w:val="00E56EF1"/>
    <w:rsid w:val="00E56F38"/>
    <w:rsid w:val="00E570E0"/>
    <w:rsid w:val="00E573CD"/>
    <w:rsid w:val="00E57AD8"/>
    <w:rsid w:val="00E604DA"/>
    <w:rsid w:val="00E60FE1"/>
    <w:rsid w:val="00E61F84"/>
    <w:rsid w:val="00E63BD9"/>
    <w:rsid w:val="00E6428E"/>
    <w:rsid w:val="00E64639"/>
    <w:rsid w:val="00E64BBD"/>
    <w:rsid w:val="00E66A73"/>
    <w:rsid w:val="00E66BA3"/>
    <w:rsid w:val="00E7125F"/>
    <w:rsid w:val="00E741BF"/>
    <w:rsid w:val="00E741D8"/>
    <w:rsid w:val="00E74308"/>
    <w:rsid w:val="00E74A95"/>
    <w:rsid w:val="00E80118"/>
    <w:rsid w:val="00E80D43"/>
    <w:rsid w:val="00E817DE"/>
    <w:rsid w:val="00E81945"/>
    <w:rsid w:val="00E82693"/>
    <w:rsid w:val="00E83443"/>
    <w:rsid w:val="00E83A10"/>
    <w:rsid w:val="00E83E62"/>
    <w:rsid w:val="00E85E23"/>
    <w:rsid w:val="00E8686B"/>
    <w:rsid w:val="00E872FF"/>
    <w:rsid w:val="00E90072"/>
    <w:rsid w:val="00E907BA"/>
    <w:rsid w:val="00E90C01"/>
    <w:rsid w:val="00E9344A"/>
    <w:rsid w:val="00E94451"/>
    <w:rsid w:val="00E94FCD"/>
    <w:rsid w:val="00E95053"/>
    <w:rsid w:val="00E9542D"/>
    <w:rsid w:val="00E9646D"/>
    <w:rsid w:val="00E96794"/>
    <w:rsid w:val="00E97D23"/>
    <w:rsid w:val="00EA0239"/>
    <w:rsid w:val="00EA1DC5"/>
    <w:rsid w:val="00EA1F36"/>
    <w:rsid w:val="00EA3208"/>
    <w:rsid w:val="00EA3380"/>
    <w:rsid w:val="00EA34D9"/>
    <w:rsid w:val="00EA379A"/>
    <w:rsid w:val="00EA548F"/>
    <w:rsid w:val="00EA5917"/>
    <w:rsid w:val="00EA5E5B"/>
    <w:rsid w:val="00EA61D7"/>
    <w:rsid w:val="00EA70AD"/>
    <w:rsid w:val="00EA720A"/>
    <w:rsid w:val="00EA74CD"/>
    <w:rsid w:val="00EB027B"/>
    <w:rsid w:val="00EB0B7E"/>
    <w:rsid w:val="00EB1398"/>
    <w:rsid w:val="00EB1482"/>
    <w:rsid w:val="00EB28B0"/>
    <w:rsid w:val="00EB2F05"/>
    <w:rsid w:val="00EB4BD9"/>
    <w:rsid w:val="00EB500C"/>
    <w:rsid w:val="00EB5B8A"/>
    <w:rsid w:val="00EB71E2"/>
    <w:rsid w:val="00EB7962"/>
    <w:rsid w:val="00EB7A5E"/>
    <w:rsid w:val="00EB7CC8"/>
    <w:rsid w:val="00EC1DF4"/>
    <w:rsid w:val="00EC28CC"/>
    <w:rsid w:val="00EC299F"/>
    <w:rsid w:val="00EC31DC"/>
    <w:rsid w:val="00EC3DFB"/>
    <w:rsid w:val="00EC3F2D"/>
    <w:rsid w:val="00EC3FE5"/>
    <w:rsid w:val="00EC669C"/>
    <w:rsid w:val="00EC6847"/>
    <w:rsid w:val="00EC722D"/>
    <w:rsid w:val="00EC78C2"/>
    <w:rsid w:val="00EC7EAA"/>
    <w:rsid w:val="00ED00B2"/>
    <w:rsid w:val="00ED27EE"/>
    <w:rsid w:val="00ED3266"/>
    <w:rsid w:val="00ED4DF6"/>
    <w:rsid w:val="00ED5374"/>
    <w:rsid w:val="00ED53F9"/>
    <w:rsid w:val="00ED7928"/>
    <w:rsid w:val="00ED792D"/>
    <w:rsid w:val="00ED7A78"/>
    <w:rsid w:val="00ED7CD6"/>
    <w:rsid w:val="00EE1647"/>
    <w:rsid w:val="00EE1666"/>
    <w:rsid w:val="00EE18CC"/>
    <w:rsid w:val="00EE2FF7"/>
    <w:rsid w:val="00EE3ABC"/>
    <w:rsid w:val="00EE400D"/>
    <w:rsid w:val="00EE574A"/>
    <w:rsid w:val="00EE57BF"/>
    <w:rsid w:val="00EE59A4"/>
    <w:rsid w:val="00EE6688"/>
    <w:rsid w:val="00EE66F5"/>
    <w:rsid w:val="00EE693F"/>
    <w:rsid w:val="00EE6BD8"/>
    <w:rsid w:val="00EE7BA1"/>
    <w:rsid w:val="00EF0414"/>
    <w:rsid w:val="00EF0AC9"/>
    <w:rsid w:val="00EF0B49"/>
    <w:rsid w:val="00EF1AD9"/>
    <w:rsid w:val="00EF212B"/>
    <w:rsid w:val="00EF3428"/>
    <w:rsid w:val="00EF34EF"/>
    <w:rsid w:val="00EF3767"/>
    <w:rsid w:val="00EF3D16"/>
    <w:rsid w:val="00EF4A62"/>
    <w:rsid w:val="00EF7CE6"/>
    <w:rsid w:val="00F003F9"/>
    <w:rsid w:val="00F00EC1"/>
    <w:rsid w:val="00F00FAB"/>
    <w:rsid w:val="00F03711"/>
    <w:rsid w:val="00F03F80"/>
    <w:rsid w:val="00F049E4"/>
    <w:rsid w:val="00F04BBD"/>
    <w:rsid w:val="00F05F40"/>
    <w:rsid w:val="00F061BB"/>
    <w:rsid w:val="00F1102D"/>
    <w:rsid w:val="00F11AFA"/>
    <w:rsid w:val="00F1262D"/>
    <w:rsid w:val="00F15BEA"/>
    <w:rsid w:val="00F17864"/>
    <w:rsid w:val="00F20DE6"/>
    <w:rsid w:val="00F219E0"/>
    <w:rsid w:val="00F21F88"/>
    <w:rsid w:val="00F2211A"/>
    <w:rsid w:val="00F22170"/>
    <w:rsid w:val="00F22398"/>
    <w:rsid w:val="00F22C22"/>
    <w:rsid w:val="00F23831"/>
    <w:rsid w:val="00F23EE4"/>
    <w:rsid w:val="00F24789"/>
    <w:rsid w:val="00F24C54"/>
    <w:rsid w:val="00F25E06"/>
    <w:rsid w:val="00F261E0"/>
    <w:rsid w:val="00F267E8"/>
    <w:rsid w:val="00F26A04"/>
    <w:rsid w:val="00F27C2C"/>
    <w:rsid w:val="00F302A7"/>
    <w:rsid w:val="00F302AE"/>
    <w:rsid w:val="00F30F46"/>
    <w:rsid w:val="00F315E3"/>
    <w:rsid w:val="00F3190B"/>
    <w:rsid w:val="00F32BA9"/>
    <w:rsid w:val="00F33443"/>
    <w:rsid w:val="00F358F9"/>
    <w:rsid w:val="00F35C7E"/>
    <w:rsid w:val="00F35D89"/>
    <w:rsid w:val="00F36B61"/>
    <w:rsid w:val="00F37655"/>
    <w:rsid w:val="00F379F6"/>
    <w:rsid w:val="00F40648"/>
    <w:rsid w:val="00F41CFE"/>
    <w:rsid w:val="00F422DD"/>
    <w:rsid w:val="00F4381D"/>
    <w:rsid w:val="00F43B29"/>
    <w:rsid w:val="00F43C13"/>
    <w:rsid w:val="00F44BF3"/>
    <w:rsid w:val="00F455D8"/>
    <w:rsid w:val="00F46B8F"/>
    <w:rsid w:val="00F46DCE"/>
    <w:rsid w:val="00F51092"/>
    <w:rsid w:val="00F518FA"/>
    <w:rsid w:val="00F51F3C"/>
    <w:rsid w:val="00F5393C"/>
    <w:rsid w:val="00F53B9C"/>
    <w:rsid w:val="00F56950"/>
    <w:rsid w:val="00F56A05"/>
    <w:rsid w:val="00F56A7B"/>
    <w:rsid w:val="00F57D6F"/>
    <w:rsid w:val="00F60D56"/>
    <w:rsid w:val="00F61988"/>
    <w:rsid w:val="00F61A89"/>
    <w:rsid w:val="00F627DC"/>
    <w:rsid w:val="00F63B0F"/>
    <w:rsid w:val="00F6577E"/>
    <w:rsid w:val="00F65CB2"/>
    <w:rsid w:val="00F65E80"/>
    <w:rsid w:val="00F66FEE"/>
    <w:rsid w:val="00F70BDD"/>
    <w:rsid w:val="00F711C1"/>
    <w:rsid w:val="00F72C3C"/>
    <w:rsid w:val="00F734BB"/>
    <w:rsid w:val="00F73B1E"/>
    <w:rsid w:val="00F73B80"/>
    <w:rsid w:val="00F742AA"/>
    <w:rsid w:val="00F7436D"/>
    <w:rsid w:val="00F746B5"/>
    <w:rsid w:val="00F7475F"/>
    <w:rsid w:val="00F7502A"/>
    <w:rsid w:val="00F756A8"/>
    <w:rsid w:val="00F76572"/>
    <w:rsid w:val="00F76F34"/>
    <w:rsid w:val="00F772CB"/>
    <w:rsid w:val="00F773D7"/>
    <w:rsid w:val="00F815C3"/>
    <w:rsid w:val="00F8202E"/>
    <w:rsid w:val="00F83966"/>
    <w:rsid w:val="00F83BDB"/>
    <w:rsid w:val="00F85B32"/>
    <w:rsid w:val="00F86358"/>
    <w:rsid w:val="00F90757"/>
    <w:rsid w:val="00F90F7A"/>
    <w:rsid w:val="00F91C4C"/>
    <w:rsid w:val="00F91DB3"/>
    <w:rsid w:val="00F931EE"/>
    <w:rsid w:val="00F93574"/>
    <w:rsid w:val="00F9369E"/>
    <w:rsid w:val="00F93E0C"/>
    <w:rsid w:val="00F971D4"/>
    <w:rsid w:val="00F972D7"/>
    <w:rsid w:val="00FA0075"/>
    <w:rsid w:val="00FA0C1F"/>
    <w:rsid w:val="00FA1AC3"/>
    <w:rsid w:val="00FA312A"/>
    <w:rsid w:val="00FA35EB"/>
    <w:rsid w:val="00FA3ECA"/>
    <w:rsid w:val="00FA49F0"/>
    <w:rsid w:val="00FA5394"/>
    <w:rsid w:val="00FA6847"/>
    <w:rsid w:val="00FA6F01"/>
    <w:rsid w:val="00FB1141"/>
    <w:rsid w:val="00FB11D0"/>
    <w:rsid w:val="00FB1A04"/>
    <w:rsid w:val="00FB4304"/>
    <w:rsid w:val="00FB673F"/>
    <w:rsid w:val="00FB716C"/>
    <w:rsid w:val="00FC0088"/>
    <w:rsid w:val="00FC13D5"/>
    <w:rsid w:val="00FC1C25"/>
    <w:rsid w:val="00FC1E0C"/>
    <w:rsid w:val="00FC2852"/>
    <w:rsid w:val="00FC2FAB"/>
    <w:rsid w:val="00FC2FE1"/>
    <w:rsid w:val="00FC3887"/>
    <w:rsid w:val="00FC40CB"/>
    <w:rsid w:val="00FC41EC"/>
    <w:rsid w:val="00FC5EAB"/>
    <w:rsid w:val="00FC5FB9"/>
    <w:rsid w:val="00FC638D"/>
    <w:rsid w:val="00FD1D50"/>
    <w:rsid w:val="00FD4135"/>
    <w:rsid w:val="00FD5C36"/>
    <w:rsid w:val="00FD6091"/>
    <w:rsid w:val="00FD611D"/>
    <w:rsid w:val="00FD6491"/>
    <w:rsid w:val="00FD6F59"/>
    <w:rsid w:val="00FD7459"/>
    <w:rsid w:val="00FE1898"/>
    <w:rsid w:val="00FE364F"/>
    <w:rsid w:val="00FE376F"/>
    <w:rsid w:val="00FE43E5"/>
    <w:rsid w:val="00FE44CD"/>
    <w:rsid w:val="00FE49E9"/>
    <w:rsid w:val="00FE5D4C"/>
    <w:rsid w:val="00FE6071"/>
    <w:rsid w:val="00FE63B7"/>
    <w:rsid w:val="00FE7FA2"/>
    <w:rsid w:val="00FF06BB"/>
    <w:rsid w:val="00FF1842"/>
    <w:rsid w:val="00FF2E98"/>
    <w:rsid w:val="00FF4A73"/>
    <w:rsid w:val="00FF652A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BA776"/>
  <w15:docId w15:val="{154CC906-CF67-4E05-9836-C9261010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4179"/>
    <w:pPr>
      <w:keepNext/>
      <w:spacing w:line="360" w:lineRule="auto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41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41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4179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4179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417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4179"/>
    <w:rPr>
      <w:rFonts w:ascii="Verdana" w:hAnsi="Verdana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41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A417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A4179"/>
    <w:rPr>
      <w:rFonts w:ascii="Calibri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A417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A417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A4179"/>
    <w:rPr>
      <w:rFonts w:ascii="Cambria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24789"/>
    <w:pPr>
      <w:ind w:right="-856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A4179"/>
    <w:rPr>
      <w:rFonts w:cs="Times New Roman"/>
      <w:sz w:val="24"/>
      <w:szCs w:val="24"/>
    </w:rPr>
  </w:style>
  <w:style w:type="table" w:styleId="TableGrid">
    <w:name w:val="Table Grid"/>
    <w:basedOn w:val="TableNormal"/>
    <w:rsid w:val="00F2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Cabeçalho Carácter Char,Cabeçalho Carácter Char Char"/>
    <w:basedOn w:val="Normal"/>
    <w:link w:val="HeaderChar"/>
    <w:uiPriority w:val="99"/>
    <w:rsid w:val="00983E46"/>
    <w:pPr>
      <w:tabs>
        <w:tab w:val="center" w:pos="4252"/>
        <w:tab w:val="right" w:pos="8504"/>
      </w:tabs>
    </w:pPr>
  </w:style>
  <w:style w:type="character" w:customStyle="1" w:styleId="HeaderChar">
    <w:name w:val="Header Char"/>
    <w:aliases w:val="Char Char,Cabeçalho Carácter Char Char1,Cabeçalho Carácter Char Char Char"/>
    <w:basedOn w:val="DefaultParagraphFont"/>
    <w:link w:val="Header"/>
    <w:uiPriority w:val="99"/>
    <w:locked/>
    <w:rsid w:val="00891362"/>
    <w:rPr>
      <w:rFonts w:cs="Times New Roman"/>
      <w:sz w:val="24"/>
      <w:szCs w:val="24"/>
      <w:lang w:val="pt-PT" w:eastAsia="pt-PT" w:bidi="ar-SA"/>
    </w:rPr>
  </w:style>
  <w:style w:type="paragraph" w:styleId="Footer">
    <w:name w:val="footer"/>
    <w:basedOn w:val="Normal"/>
    <w:link w:val="FooterChar"/>
    <w:uiPriority w:val="99"/>
    <w:rsid w:val="00983E4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17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83E4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22B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A4179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22BAD"/>
    <w:pPr>
      <w:ind w:left="290" w:right="290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uiPriority w:val="99"/>
    <w:rsid w:val="00822B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179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22B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A4179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6558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A4179"/>
    <w:rPr>
      <w:rFonts w:ascii="Tahoma" w:hAnsi="Tahoma" w:cs="Tahoma"/>
      <w:shd w:val="clear" w:color="auto" w:fill="000080"/>
    </w:rPr>
  </w:style>
  <w:style w:type="paragraph" w:customStyle="1" w:styleId="OmniPage7">
    <w:name w:val="OmniPage #7"/>
    <w:basedOn w:val="Normal"/>
    <w:uiPriority w:val="99"/>
    <w:rsid w:val="0092699B"/>
    <w:pPr>
      <w:tabs>
        <w:tab w:val="left" w:pos="1560"/>
        <w:tab w:val="right" w:pos="6758"/>
      </w:tabs>
      <w:ind w:left="1740"/>
    </w:pPr>
    <w:rPr>
      <w:rFonts w:ascii="System" w:hAnsi="System"/>
      <w:sz w:val="20"/>
      <w:szCs w:val="20"/>
    </w:rPr>
  </w:style>
  <w:style w:type="character" w:styleId="Strong">
    <w:name w:val="Strong"/>
    <w:basedOn w:val="DefaultParagraphFont"/>
    <w:uiPriority w:val="22"/>
    <w:qFormat/>
    <w:rsid w:val="002017CE"/>
    <w:rPr>
      <w:rFonts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9E05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E05BD"/>
    <w:rPr>
      <w:rFonts w:cs="Times New Roman"/>
    </w:rPr>
  </w:style>
  <w:style w:type="character" w:customStyle="1" w:styleId="CarcterCarcter3">
    <w:name w:val="Carácter Carácter3"/>
    <w:basedOn w:val="DefaultParagraphFont"/>
    <w:uiPriority w:val="99"/>
    <w:semiHidden/>
    <w:rsid w:val="00CB4CF7"/>
    <w:rPr>
      <w:rFonts w:cs="Times New Roman"/>
      <w:lang w:val="pt-PT" w:eastAsia="pt-PT" w:bidi="ar-SA"/>
    </w:rPr>
  </w:style>
  <w:style w:type="paragraph" w:styleId="ListParagraph">
    <w:name w:val="List Paragraph"/>
    <w:basedOn w:val="Normal"/>
    <w:uiPriority w:val="34"/>
    <w:qFormat/>
    <w:rsid w:val="005037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DE6A22"/>
    <w:rPr>
      <w:rFonts w:cs="Times New Roman"/>
      <w:vertAlign w:val="superscript"/>
    </w:rPr>
  </w:style>
  <w:style w:type="paragraph" w:customStyle="1" w:styleId="Default">
    <w:name w:val="Default"/>
    <w:rsid w:val="007B3632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customStyle="1" w:styleId="NormalexOrandex">
    <w:name w:val="Normalex Orandex"/>
    <w:basedOn w:val="Normal"/>
    <w:rsid w:val="00891362"/>
    <w:pPr>
      <w:spacing w:line="360" w:lineRule="auto"/>
      <w:ind w:firstLine="709"/>
      <w:jc w:val="both"/>
    </w:pPr>
    <w:rPr>
      <w:rFonts w:ascii="Oranda Cn BT" w:eastAsia="SimSun" w:hAnsi="Oranda Cn BT"/>
      <w:lang w:eastAsia="zh-CN"/>
    </w:rPr>
  </w:style>
  <w:style w:type="paragraph" w:customStyle="1" w:styleId="TitPrioridade1">
    <w:name w:val="Tit_Prioridade1"/>
    <w:basedOn w:val="Normal"/>
    <w:uiPriority w:val="99"/>
    <w:rsid w:val="00891362"/>
    <w:pPr>
      <w:ind w:firstLine="709"/>
    </w:pPr>
    <w:rPr>
      <w:rFonts w:ascii="Stencil" w:eastAsia="SimSun" w:hAnsi="Stencil"/>
      <w:caps/>
      <w:color w:val="0000FF"/>
      <w:sz w:val="28"/>
      <w:u w:val="thick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tab1320">
    <w:name w:val="2.1 tab 1.3 2.0"/>
    <w:basedOn w:val="Normal"/>
    <w:rsid w:val="00891362"/>
    <w:pPr>
      <w:tabs>
        <w:tab w:val="left" w:pos="1134"/>
      </w:tabs>
      <w:spacing w:line="240" w:lineRule="atLeast"/>
      <w:ind w:left="1134" w:hanging="397"/>
      <w:jc w:val="both"/>
    </w:pPr>
    <w:rPr>
      <w:rFonts w:ascii="Courier New" w:eastAsia="SimSun" w:hAnsi="Courier New"/>
      <w:szCs w:val="20"/>
    </w:rPr>
  </w:style>
  <w:style w:type="paragraph" w:styleId="Title">
    <w:name w:val="Title"/>
    <w:basedOn w:val="Normal"/>
    <w:link w:val="TitleChar"/>
    <w:qFormat/>
    <w:rsid w:val="003A4179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3A4179"/>
    <w:rPr>
      <w:rFonts w:cs="Times New Roman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3A4179"/>
    <w:pPr>
      <w:jc w:val="center"/>
    </w:pPr>
    <w:rPr>
      <w:b/>
      <w:color w:val="000000"/>
      <w:sz w:val="4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179"/>
    <w:rPr>
      <w:rFonts w:cs="Times New Roman"/>
      <w:b/>
      <w:snapToGrid w:val="0"/>
      <w:color w:val="000000"/>
      <w:sz w:val="4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3A41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179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3A4179"/>
    <w:rPr>
      <w:rFonts w:cs="Times New Roman"/>
      <w:i/>
    </w:rPr>
  </w:style>
  <w:style w:type="paragraph" w:customStyle="1" w:styleId="10tab05bold">
    <w:name w:val="1.0 tab 0.5bold"/>
    <w:basedOn w:val="Normal"/>
    <w:uiPriority w:val="99"/>
    <w:rsid w:val="003A4179"/>
    <w:pPr>
      <w:spacing w:line="240" w:lineRule="atLeast"/>
      <w:ind w:left="283"/>
      <w:jc w:val="both"/>
    </w:pPr>
    <w:rPr>
      <w:rFonts w:ascii="Courier New" w:hAnsi="Courier New"/>
      <w:b/>
      <w:szCs w:val="20"/>
    </w:rPr>
  </w:style>
  <w:style w:type="paragraph" w:styleId="NormalWeb">
    <w:name w:val="Normal (Web)"/>
    <w:basedOn w:val="Normal"/>
    <w:uiPriority w:val="99"/>
    <w:rsid w:val="003A4179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5-2030tab">
    <w:name w:val="5- 2.0 3.0 tab"/>
    <w:basedOn w:val="Normal"/>
    <w:uiPriority w:val="99"/>
    <w:rsid w:val="003A4179"/>
    <w:pPr>
      <w:spacing w:line="240" w:lineRule="atLeast"/>
      <w:ind w:left="1701" w:hanging="567"/>
      <w:jc w:val="both"/>
    </w:pPr>
    <w:rPr>
      <w:rFonts w:ascii="Marlett" w:hAnsi="Marlett"/>
      <w:szCs w:val="20"/>
    </w:rPr>
  </w:style>
  <w:style w:type="paragraph" w:customStyle="1" w:styleId="4-20tab">
    <w:name w:val="4- 2.0 tab"/>
    <w:basedOn w:val="Normal"/>
    <w:uiPriority w:val="99"/>
    <w:rsid w:val="003A4179"/>
    <w:pPr>
      <w:spacing w:line="240" w:lineRule="atLeast"/>
      <w:ind w:left="1134"/>
      <w:jc w:val="both"/>
    </w:pPr>
    <w:rPr>
      <w:rFonts w:ascii="Marlett" w:hAnsi="Marlett"/>
      <w:szCs w:val="20"/>
    </w:rPr>
  </w:style>
  <w:style w:type="paragraph" w:customStyle="1" w:styleId="2-13tab">
    <w:name w:val="2- 1.3 tab"/>
    <w:basedOn w:val="Normal"/>
    <w:uiPriority w:val="99"/>
    <w:rsid w:val="003A4179"/>
    <w:pPr>
      <w:spacing w:line="240" w:lineRule="atLeast"/>
      <w:ind w:left="737"/>
      <w:jc w:val="both"/>
    </w:pPr>
    <w:rPr>
      <w:rFonts w:ascii="Marlett" w:hAnsi="Marlett"/>
      <w:szCs w:val="20"/>
    </w:rPr>
  </w:style>
  <w:style w:type="paragraph" w:styleId="BalloonText">
    <w:name w:val="Balloon Text"/>
    <w:basedOn w:val="Normal"/>
    <w:link w:val="BalloonTextChar"/>
    <w:uiPriority w:val="99"/>
    <w:rsid w:val="003A417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4179"/>
    <w:rPr>
      <w:rFonts w:ascii="Tahoma" w:hAnsi="Tahoma" w:cs="Times New Roman"/>
      <w:sz w:val="16"/>
      <w:szCs w:val="16"/>
    </w:rPr>
  </w:style>
  <w:style w:type="paragraph" w:customStyle="1" w:styleId="1-05tabbold">
    <w:name w:val="1- 0.5 tab bold"/>
    <w:uiPriority w:val="99"/>
    <w:rsid w:val="003A4179"/>
    <w:pPr>
      <w:snapToGrid w:val="0"/>
      <w:spacing w:line="240" w:lineRule="atLeast"/>
      <w:ind w:left="283"/>
      <w:jc w:val="both"/>
    </w:pPr>
    <w:rPr>
      <w:rFonts w:ascii="Marlett" w:hAnsi="Marlett"/>
      <w:b/>
      <w:color w:val="000000"/>
      <w:sz w:val="24"/>
    </w:rPr>
  </w:style>
  <w:style w:type="paragraph" w:customStyle="1" w:styleId="6-3040tab">
    <w:name w:val="6- 3.0 4.0 tab"/>
    <w:basedOn w:val="5-2030tab"/>
    <w:uiPriority w:val="99"/>
    <w:rsid w:val="003A4179"/>
    <w:pPr>
      <w:snapToGrid w:val="0"/>
      <w:ind w:left="2268"/>
    </w:pPr>
  </w:style>
  <w:style w:type="paragraph" w:customStyle="1" w:styleId="3-1320tab">
    <w:name w:val="3- 1.3 2.0 tab"/>
    <w:basedOn w:val="Normal"/>
    <w:uiPriority w:val="99"/>
    <w:rsid w:val="003A4179"/>
    <w:pPr>
      <w:snapToGrid w:val="0"/>
      <w:spacing w:line="240" w:lineRule="atLeast"/>
      <w:ind w:left="1134" w:hanging="397"/>
      <w:jc w:val="both"/>
    </w:pPr>
    <w:rPr>
      <w:rFonts w:ascii="Marlett" w:hAnsi="Marlett"/>
      <w:szCs w:val="20"/>
    </w:rPr>
  </w:style>
  <w:style w:type="paragraph" w:customStyle="1" w:styleId="7-30tab">
    <w:name w:val="7- 3.0 tab"/>
    <w:basedOn w:val="5-2030tab"/>
    <w:uiPriority w:val="99"/>
    <w:rsid w:val="003A4179"/>
    <w:pPr>
      <w:snapToGrid w:val="0"/>
      <w:ind w:firstLine="0"/>
    </w:pPr>
  </w:style>
  <w:style w:type="paragraph" w:customStyle="1" w:styleId="53tab54">
    <w:name w:val="5.3 tab 5.4"/>
    <w:basedOn w:val="51tab47"/>
    <w:uiPriority w:val="99"/>
    <w:rsid w:val="003A4179"/>
    <w:pPr>
      <w:tabs>
        <w:tab w:val="clear" w:pos="2665"/>
      </w:tabs>
      <w:ind w:left="3061"/>
    </w:pPr>
  </w:style>
  <w:style w:type="paragraph" w:customStyle="1" w:styleId="51tab47">
    <w:name w:val="5.1 tab 4.7"/>
    <w:basedOn w:val="50tab4047"/>
    <w:uiPriority w:val="99"/>
    <w:rsid w:val="003A4179"/>
    <w:pPr>
      <w:ind w:firstLine="0"/>
    </w:pPr>
  </w:style>
  <w:style w:type="paragraph" w:customStyle="1" w:styleId="50tab4047">
    <w:name w:val="5.0 tab 4.0 4.7"/>
    <w:basedOn w:val="40tab40"/>
    <w:uiPriority w:val="99"/>
    <w:rsid w:val="003A4179"/>
    <w:pPr>
      <w:tabs>
        <w:tab w:val="clear" w:pos="2268"/>
        <w:tab w:val="left" w:pos="2665"/>
      </w:tabs>
      <w:ind w:left="2665" w:hanging="397"/>
    </w:pPr>
  </w:style>
  <w:style w:type="paragraph" w:customStyle="1" w:styleId="40tab40">
    <w:name w:val="4.0 tab 4.0"/>
    <w:basedOn w:val="40tab3040"/>
    <w:uiPriority w:val="99"/>
    <w:rsid w:val="003A4179"/>
    <w:pPr>
      <w:ind w:firstLine="0"/>
    </w:pPr>
  </w:style>
  <w:style w:type="paragraph" w:customStyle="1" w:styleId="40tab3040">
    <w:name w:val="4.0 tab 3.0 4.0"/>
    <w:basedOn w:val="31tab30"/>
    <w:uiPriority w:val="99"/>
    <w:rsid w:val="003A4179"/>
    <w:pPr>
      <w:tabs>
        <w:tab w:val="clear" w:pos="1701"/>
        <w:tab w:val="left" w:pos="2268"/>
      </w:tabs>
      <w:ind w:left="2268" w:hanging="567"/>
    </w:pPr>
  </w:style>
  <w:style w:type="paragraph" w:customStyle="1" w:styleId="31tab30">
    <w:name w:val="3.1 tab 3.0"/>
    <w:basedOn w:val="30tab2030"/>
    <w:uiPriority w:val="99"/>
    <w:rsid w:val="003A4179"/>
    <w:pPr>
      <w:ind w:firstLine="0"/>
    </w:pPr>
  </w:style>
  <w:style w:type="paragraph" w:customStyle="1" w:styleId="30tab2030">
    <w:name w:val="3.0 tab 2.0 3.0"/>
    <w:basedOn w:val="22tab20"/>
    <w:uiPriority w:val="99"/>
    <w:rsid w:val="003A4179"/>
    <w:pPr>
      <w:tabs>
        <w:tab w:val="clear" w:pos="1134"/>
        <w:tab w:val="left" w:pos="1701"/>
      </w:tabs>
      <w:ind w:left="1701" w:hanging="567"/>
    </w:pPr>
  </w:style>
  <w:style w:type="paragraph" w:customStyle="1" w:styleId="22tab20">
    <w:name w:val="2.2 tab 2.0"/>
    <w:basedOn w:val="Normal"/>
    <w:uiPriority w:val="99"/>
    <w:rsid w:val="003A4179"/>
    <w:pPr>
      <w:tabs>
        <w:tab w:val="left" w:pos="1134"/>
      </w:tabs>
      <w:spacing w:line="240" w:lineRule="atLeast"/>
      <w:ind w:left="1134"/>
      <w:jc w:val="both"/>
    </w:pPr>
    <w:rPr>
      <w:rFonts w:ascii="Courier New" w:hAnsi="Courier New"/>
      <w:szCs w:val="20"/>
    </w:rPr>
  </w:style>
  <w:style w:type="paragraph" w:customStyle="1" w:styleId="20tab13">
    <w:name w:val="2.0 tab 1.3"/>
    <w:basedOn w:val="10tab05bold"/>
    <w:uiPriority w:val="99"/>
    <w:rsid w:val="003A4179"/>
    <w:pPr>
      <w:ind w:left="737"/>
    </w:pPr>
    <w:rPr>
      <w:b w:val="0"/>
    </w:rPr>
  </w:style>
  <w:style w:type="paragraph" w:customStyle="1" w:styleId="8-40tab">
    <w:name w:val="8- 4.0 tab"/>
    <w:basedOn w:val="6-3040tab"/>
    <w:uiPriority w:val="99"/>
    <w:rsid w:val="003A4179"/>
    <w:pPr>
      <w:snapToGrid/>
      <w:ind w:firstLine="0"/>
    </w:pPr>
  </w:style>
  <w:style w:type="paragraph" w:customStyle="1" w:styleId="9-4047tab">
    <w:name w:val="9- 4.0 4.7 tab"/>
    <w:basedOn w:val="8-40tab"/>
    <w:uiPriority w:val="99"/>
    <w:rsid w:val="003A4179"/>
    <w:pPr>
      <w:ind w:left="2665" w:hanging="397"/>
    </w:pPr>
  </w:style>
  <w:style w:type="paragraph" w:customStyle="1" w:styleId="91-47tab">
    <w:name w:val="9.1- 4.7 tab"/>
    <w:basedOn w:val="9-4047tab"/>
    <w:uiPriority w:val="99"/>
    <w:rsid w:val="003A4179"/>
    <w:pPr>
      <w:ind w:firstLine="0"/>
    </w:pPr>
  </w:style>
  <w:style w:type="character" w:customStyle="1" w:styleId="A7">
    <w:name w:val="A7"/>
    <w:uiPriority w:val="99"/>
    <w:rsid w:val="003A4179"/>
    <w:rPr>
      <w:color w:val="1B1B19"/>
      <w:sz w:val="13"/>
    </w:rPr>
  </w:style>
  <w:style w:type="character" w:styleId="Hyperlink">
    <w:name w:val="Hyperlink"/>
    <w:basedOn w:val="DefaultParagraphFont"/>
    <w:uiPriority w:val="99"/>
    <w:rsid w:val="003A417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4179"/>
    <w:rPr>
      <w:rFonts w:cs="Times New Roman"/>
      <w:color w:val="800080"/>
      <w:u w:val="single"/>
    </w:rPr>
  </w:style>
  <w:style w:type="paragraph" w:styleId="TOCHeading">
    <w:name w:val="TOC Heading"/>
    <w:basedOn w:val="Heading1"/>
    <w:next w:val="Normal"/>
    <w:uiPriority w:val="99"/>
    <w:qFormat/>
    <w:rsid w:val="003A417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99"/>
    <w:rsid w:val="003A4179"/>
    <w:pPr>
      <w:tabs>
        <w:tab w:val="left" w:pos="440"/>
        <w:tab w:val="right" w:leader="dot" w:pos="9911"/>
      </w:tabs>
      <w:spacing w:after="100"/>
      <w:ind w:left="568" w:hanging="284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99"/>
    <w:rsid w:val="003A4179"/>
    <w:pPr>
      <w:tabs>
        <w:tab w:val="right" w:leader="dot" w:pos="9911"/>
      </w:tabs>
      <w:spacing w:before="240" w:after="240" w:line="360" w:lineRule="auto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3A417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Marcadea">
    <w:name w:val="Marca de a."/>
    <w:basedOn w:val="Normal"/>
    <w:autoRedefine/>
    <w:uiPriority w:val="99"/>
    <w:rsid w:val="003A4179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Calibri" w:hAnsi="Calibri" w:cs="Arial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DE64DC"/>
  </w:style>
  <w:style w:type="character" w:styleId="PlaceholderText">
    <w:name w:val="Placeholder Text"/>
    <w:basedOn w:val="DefaultParagraphFont"/>
    <w:uiPriority w:val="99"/>
    <w:semiHidden/>
    <w:rsid w:val="00D30E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A3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8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394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9511">
                                          <w:marLeft w:val="8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82F1CF799A4A19BEDF9E764066D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9CD98-EB4C-406E-8D18-DB0685AF1839}"/>
      </w:docPartPr>
      <w:docPartBody>
        <w:p w:rsidR="00D90E93" w:rsidRDefault="00CD0B7F" w:rsidP="00CD0B7F">
          <w:pPr>
            <w:pStyle w:val="B682F1CF799A4A19BEDF9E764066D646"/>
          </w:pPr>
          <w:r>
            <w:rPr>
              <w:rStyle w:val="PlaceholderText"/>
            </w:rPr>
            <w:t>[Nome do autor]</w:t>
          </w:r>
        </w:p>
      </w:docPartBody>
    </w:docPart>
    <w:docPart>
      <w:docPartPr>
        <w:name w:val="26B711A7A1AE49D0936B131E23C9D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6A4D4-E750-4BD9-8026-90C1101E93EF}"/>
      </w:docPartPr>
      <w:docPartBody>
        <w:p w:rsidR="008704D4" w:rsidRDefault="00AF07ED" w:rsidP="00AF07ED">
          <w:pPr>
            <w:pStyle w:val="26B711A7A1AE49D0936B131E23C9D3B5"/>
          </w:pPr>
          <w:r>
            <w:rPr>
              <w:rStyle w:val="PlaceholderText"/>
            </w:rPr>
            <w:t>[Nome do autor]</w:t>
          </w:r>
        </w:p>
      </w:docPartBody>
    </w:docPart>
    <w:docPart>
      <w:docPartPr>
        <w:name w:val="78E2B985130A4C07BA99EFE701E9E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D6AB2A-B00B-43D1-9D37-2E502C22B568}"/>
      </w:docPartPr>
      <w:docPartBody>
        <w:p w:rsidR="008704D4" w:rsidRDefault="00AF07ED" w:rsidP="00AF07ED">
          <w:pPr>
            <w:pStyle w:val="78E2B985130A4C07BA99EFE701E9EB6F"/>
          </w:pPr>
          <w:r>
            <w:rPr>
              <w:color w:val="44546A" w:themeColor="text2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randa Cn B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49"/>
    <w:rsid w:val="0001210A"/>
    <w:rsid w:val="00015241"/>
    <w:rsid w:val="00067FC1"/>
    <w:rsid w:val="000857CF"/>
    <w:rsid w:val="000D7E8F"/>
    <w:rsid w:val="001027FB"/>
    <w:rsid w:val="00114306"/>
    <w:rsid w:val="00141794"/>
    <w:rsid w:val="00154A30"/>
    <w:rsid w:val="00176D3C"/>
    <w:rsid w:val="00181AD9"/>
    <w:rsid w:val="001D1AE8"/>
    <w:rsid w:val="001E27E7"/>
    <w:rsid w:val="001E6425"/>
    <w:rsid w:val="001F223E"/>
    <w:rsid w:val="001F28D2"/>
    <w:rsid w:val="001F774C"/>
    <w:rsid w:val="00234D1E"/>
    <w:rsid w:val="002A251C"/>
    <w:rsid w:val="002A3021"/>
    <w:rsid w:val="002C6A1A"/>
    <w:rsid w:val="002F6F89"/>
    <w:rsid w:val="002F7956"/>
    <w:rsid w:val="00335E35"/>
    <w:rsid w:val="00345BA9"/>
    <w:rsid w:val="003663C4"/>
    <w:rsid w:val="003C4DED"/>
    <w:rsid w:val="003D0C31"/>
    <w:rsid w:val="004150C2"/>
    <w:rsid w:val="0042004F"/>
    <w:rsid w:val="00424593"/>
    <w:rsid w:val="004258A7"/>
    <w:rsid w:val="004459C2"/>
    <w:rsid w:val="004633CD"/>
    <w:rsid w:val="00482608"/>
    <w:rsid w:val="00497FD8"/>
    <w:rsid w:val="004B35ED"/>
    <w:rsid w:val="004C2149"/>
    <w:rsid w:val="004F22B3"/>
    <w:rsid w:val="00524925"/>
    <w:rsid w:val="00532322"/>
    <w:rsid w:val="00537B42"/>
    <w:rsid w:val="00573773"/>
    <w:rsid w:val="00590AAF"/>
    <w:rsid w:val="005C23D9"/>
    <w:rsid w:val="005E797C"/>
    <w:rsid w:val="00612F7C"/>
    <w:rsid w:val="0061301B"/>
    <w:rsid w:val="00670067"/>
    <w:rsid w:val="00683456"/>
    <w:rsid w:val="0069170E"/>
    <w:rsid w:val="006A1A54"/>
    <w:rsid w:val="006B7211"/>
    <w:rsid w:val="006C7F99"/>
    <w:rsid w:val="006D5BF4"/>
    <w:rsid w:val="006E0CB4"/>
    <w:rsid w:val="006F6D98"/>
    <w:rsid w:val="00721C03"/>
    <w:rsid w:val="0074527C"/>
    <w:rsid w:val="007A37F2"/>
    <w:rsid w:val="007A4995"/>
    <w:rsid w:val="007A60B9"/>
    <w:rsid w:val="007B2593"/>
    <w:rsid w:val="007B2DC9"/>
    <w:rsid w:val="007B3CB2"/>
    <w:rsid w:val="007C3FA4"/>
    <w:rsid w:val="007D0663"/>
    <w:rsid w:val="007F2E6C"/>
    <w:rsid w:val="007F3CA0"/>
    <w:rsid w:val="00805C2B"/>
    <w:rsid w:val="00830BCC"/>
    <w:rsid w:val="00846158"/>
    <w:rsid w:val="008469D4"/>
    <w:rsid w:val="00852BF5"/>
    <w:rsid w:val="008704D4"/>
    <w:rsid w:val="00874C53"/>
    <w:rsid w:val="008869ED"/>
    <w:rsid w:val="008A19B4"/>
    <w:rsid w:val="008C4E95"/>
    <w:rsid w:val="008E3EFB"/>
    <w:rsid w:val="008E6CB2"/>
    <w:rsid w:val="008F19A8"/>
    <w:rsid w:val="009151CA"/>
    <w:rsid w:val="00917CED"/>
    <w:rsid w:val="009673E0"/>
    <w:rsid w:val="009A1162"/>
    <w:rsid w:val="009C5ED0"/>
    <w:rsid w:val="009E4A89"/>
    <w:rsid w:val="009F76AD"/>
    <w:rsid w:val="00A57A2C"/>
    <w:rsid w:val="00A850DE"/>
    <w:rsid w:val="00AA3953"/>
    <w:rsid w:val="00AB0D3B"/>
    <w:rsid w:val="00AB621E"/>
    <w:rsid w:val="00AC6CAB"/>
    <w:rsid w:val="00AF0478"/>
    <w:rsid w:val="00AF07ED"/>
    <w:rsid w:val="00B13178"/>
    <w:rsid w:val="00B25407"/>
    <w:rsid w:val="00B550D8"/>
    <w:rsid w:val="00B64724"/>
    <w:rsid w:val="00B955F2"/>
    <w:rsid w:val="00BB1F4A"/>
    <w:rsid w:val="00BC1C32"/>
    <w:rsid w:val="00BD44B2"/>
    <w:rsid w:val="00BE3B89"/>
    <w:rsid w:val="00BF73EC"/>
    <w:rsid w:val="00C14BCD"/>
    <w:rsid w:val="00C178BA"/>
    <w:rsid w:val="00C24766"/>
    <w:rsid w:val="00C745EA"/>
    <w:rsid w:val="00C8763C"/>
    <w:rsid w:val="00C92293"/>
    <w:rsid w:val="00CA3FD9"/>
    <w:rsid w:val="00CB6D66"/>
    <w:rsid w:val="00CC06B8"/>
    <w:rsid w:val="00CD0B7F"/>
    <w:rsid w:val="00CD4AC5"/>
    <w:rsid w:val="00D16D6D"/>
    <w:rsid w:val="00D55A4F"/>
    <w:rsid w:val="00D71B7C"/>
    <w:rsid w:val="00D90E93"/>
    <w:rsid w:val="00DD1CD8"/>
    <w:rsid w:val="00DD6581"/>
    <w:rsid w:val="00E160BD"/>
    <w:rsid w:val="00E21776"/>
    <w:rsid w:val="00E45C56"/>
    <w:rsid w:val="00E56AD3"/>
    <w:rsid w:val="00E80576"/>
    <w:rsid w:val="00EA5917"/>
    <w:rsid w:val="00F26D77"/>
    <w:rsid w:val="00F357F0"/>
    <w:rsid w:val="00F558D8"/>
    <w:rsid w:val="00F56DC3"/>
    <w:rsid w:val="00F677BB"/>
    <w:rsid w:val="00F93B16"/>
    <w:rsid w:val="00FA1547"/>
    <w:rsid w:val="00FD5861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7ED"/>
    <w:rPr>
      <w:color w:val="808080"/>
    </w:rPr>
  </w:style>
  <w:style w:type="paragraph" w:customStyle="1" w:styleId="B682F1CF799A4A19BEDF9E764066D646">
    <w:name w:val="B682F1CF799A4A19BEDF9E764066D646"/>
    <w:rsid w:val="00CD0B7F"/>
  </w:style>
  <w:style w:type="paragraph" w:customStyle="1" w:styleId="26B711A7A1AE49D0936B131E23C9D3B5">
    <w:name w:val="26B711A7A1AE49D0936B131E23C9D3B5"/>
    <w:rsid w:val="00AF07ED"/>
  </w:style>
  <w:style w:type="paragraph" w:customStyle="1" w:styleId="78E2B985130A4C07BA99EFE701E9EB6F">
    <w:name w:val="78E2B985130A4C07BA99EFE701E9EB6F"/>
    <w:rsid w:val="00AF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8F249-22EF-4EBE-A957-C7BE6FBB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13</Pages>
  <Words>1718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Relatório de Avaliação Interna</vt:lpstr>
      <vt:lpstr>Relatório de Avaliação Interna {{NOMEDOCURSO}}</vt:lpstr>
    </vt:vector>
  </TitlesOfParts>
  <Company>EP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Interna</dc:title>
  <dc:creator>RESERVADO</dc:creator>
  <cp:lastModifiedBy>Jose Garcia</cp:lastModifiedBy>
  <cp:revision>51</cp:revision>
  <cp:lastPrinted>2025-08-05T10:28:00Z</cp:lastPrinted>
  <dcterms:created xsi:type="dcterms:W3CDTF">2026-01-13T10:59:00Z</dcterms:created>
  <dcterms:modified xsi:type="dcterms:W3CDTF">2026-01-15T11:47:00Z</dcterms:modified>
</cp:coreProperties>
</file>